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hint="eastAsia" w:ascii="方正小标宋简体" w:hAnsi="方正小标宋简体" w:eastAsia="方正小标宋简体" w:cs="方正小标宋简体"/>
          <w:b w:val="0"/>
          <w:bCs w:val="0"/>
          <w:color w:val="000000"/>
          <w:spacing w:val="-11"/>
          <w:sz w:val="36"/>
          <w:szCs w:val="36"/>
          <w:highlight w:val="none"/>
          <w:lang w:val="en-US" w:eastAsia="zh-CN"/>
        </w:rPr>
      </w:pPr>
      <w:r>
        <w:rPr>
          <w:rFonts w:hint="eastAsia" w:ascii="方正小标宋简体" w:hAnsi="方正小标宋简体" w:eastAsia="方正小标宋简体" w:cs="方正小标宋简体"/>
          <w:b w:val="0"/>
          <w:bCs w:val="0"/>
          <w:color w:val="000000"/>
          <w:spacing w:val="-11"/>
          <w:sz w:val="36"/>
          <w:szCs w:val="36"/>
          <w:highlight w:val="none"/>
          <w:lang w:val="en-US" w:eastAsia="zh-CN"/>
        </w:rPr>
        <w:t>中介机构入库须知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中介机构申请</w:t>
      </w:r>
      <w:r>
        <w:rPr>
          <w:rFonts w:hint="default" w:ascii="黑体" w:hAnsi="黑体" w:eastAsia="黑体" w:cs="黑体"/>
          <w:kern w:val="2"/>
          <w:sz w:val="32"/>
          <w:szCs w:val="22"/>
          <w:lang w:val="en-US" w:eastAsia="zh-CN" w:bidi="ar-SA"/>
        </w:rPr>
        <w:t>入库须提供以下</w:t>
      </w:r>
      <w:r>
        <w:rPr>
          <w:rFonts w:hint="eastAsia" w:ascii="黑体" w:hAnsi="黑体" w:eastAsia="黑体" w:cs="黑体"/>
          <w:kern w:val="2"/>
          <w:sz w:val="32"/>
          <w:szCs w:val="22"/>
          <w:lang w:val="en-US" w:eastAsia="zh-CN" w:bidi="ar-SA"/>
        </w:rPr>
        <w:t>基本信息</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请按如下顺序及要求编排：</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 w:cs="Times New Roman"/>
          <w:color w:val="auto"/>
          <w:spacing w:val="0"/>
          <w:sz w:val="32"/>
          <w:szCs w:val="32"/>
          <w:lang w:val="en-US" w:eastAsia="zh-CN"/>
        </w:rPr>
        <w:t>1.四川省水利发展集团有限公司律师事务所入库申请表</w:t>
      </w:r>
      <w:r>
        <w:rPr>
          <w:rFonts w:hint="default" w:ascii="Times New Roman" w:hAnsi="Times New Roman" w:eastAsia="仿宋" w:cs="Times New Roman"/>
          <w:kern w:val="2"/>
          <w:sz w:val="32"/>
          <w:szCs w:val="32"/>
          <w:highlight w:val="none"/>
          <w:lang w:val="en-US" w:eastAsia="zh-CN" w:bidi="ar-SA"/>
        </w:rPr>
        <w:t>（附件2）</w:t>
      </w:r>
      <w:r>
        <w:rPr>
          <w:rFonts w:hint="eastAsia" w:ascii="Times New Roman" w:hAnsi="Times New Roman" w:eastAsia="仿宋" w:cs="Times New Roman"/>
          <w:kern w:val="2"/>
          <w:sz w:val="32"/>
          <w:szCs w:val="32"/>
          <w:highlight w:val="none"/>
          <w:lang w:val="en-US" w:eastAsia="zh-CN" w:bidi="ar-SA"/>
        </w:rPr>
        <w:t>。</w:t>
      </w: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highlight w:val="none"/>
          <w:lang w:val="en-US" w:eastAsia="zh-CN" w:bidi="ar-SA"/>
        </w:rPr>
        <w:t>2.授权委托书（附件3），</w:t>
      </w:r>
      <w:r>
        <w:rPr>
          <w:rFonts w:hint="default" w:ascii="Times New Roman" w:hAnsi="Times New Roman" w:eastAsia="仿宋" w:cs="Times New Roman"/>
          <w:sz w:val="32"/>
          <w:szCs w:val="32"/>
        </w:rPr>
        <w:t>同时提供委托人、受托人身份证明复印件）。</w:t>
      </w:r>
    </w:p>
    <w:p>
      <w:pPr>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3.申请入库承诺函（附件4）。</w:t>
      </w:r>
    </w:p>
    <w:p>
      <w:pPr>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4.有效年审的律师事务所执业许可证书（复印件加盖公章)。</w:t>
      </w:r>
    </w:p>
    <w:p>
      <w:pPr>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5.全国律师执业诚信信息公示平台查询截图（包含基本信息、所内律师信息、年度检查考核信息、奖励信息、行政处罚信息、行业处分信息等）。</w:t>
      </w:r>
    </w:p>
    <w:p>
      <w:pPr>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6.</w:t>
      </w:r>
      <w:r>
        <w:rPr>
          <w:rFonts w:hint="default" w:ascii="Times New Roman" w:hAnsi="Times New Roman" w:eastAsia="仿宋" w:cs="Times New Roman"/>
          <w:kern w:val="2"/>
          <w:sz w:val="32"/>
          <w:szCs w:val="32"/>
          <w:highlight w:val="none"/>
          <w:lang w:val="en-US" w:eastAsia="zh-CN" w:bidi="ar-SA"/>
        </w:rPr>
        <w:t>固定经营场所（办公地点）证明材料（经营场所产权证书或租赁协议复印件加盖公章)。</w:t>
      </w:r>
    </w:p>
    <w:p>
      <w:pPr>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7.上榜</w:t>
      </w:r>
      <w:r>
        <w:rPr>
          <w:rFonts w:hint="eastAsia" w:ascii="Times New Roman" w:hAnsi="Times New Roman" w:eastAsia="仿宋" w:cs="Times New Roman"/>
          <w:sz w:val="32"/>
          <w:szCs w:val="32"/>
          <w:highlight w:val="none"/>
        </w:rPr>
        <w:t>知名法律评级机构</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kern w:val="2"/>
          <w:sz w:val="32"/>
          <w:szCs w:val="32"/>
          <w:highlight w:val="none"/>
          <w:lang w:val="en-US" w:eastAsia="zh-CN" w:bidi="ar-SA"/>
        </w:rPr>
        <w:t>曾获荣誉</w:t>
      </w:r>
      <w:r>
        <w:rPr>
          <w:rFonts w:hint="eastAsia" w:ascii="Times New Roman" w:hAnsi="Times New Roman" w:eastAsia="仿宋" w:cs="Times New Roman"/>
          <w:sz w:val="32"/>
          <w:szCs w:val="32"/>
          <w:highlight w:val="none"/>
          <w:lang w:val="en-US" w:eastAsia="zh-CN"/>
        </w:rPr>
        <w:t>证明材料</w:t>
      </w:r>
      <w:r>
        <w:rPr>
          <w:rFonts w:hint="eastAsia" w:ascii="Times New Roman" w:hAnsi="Times New Roman" w:eastAsia="仿宋" w:cs="Times New Roman"/>
          <w:kern w:val="2"/>
          <w:sz w:val="32"/>
          <w:szCs w:val="32"/>
          <w:highlight w:val="none"/>
          <w:lang w:val="en-US" w:eastAsia="zh-CN" w:bidi="ar-SA"/>
        </w:rPr>
        <w:t>（若有）。</w:t>
      </w:r>
    </w:p>
    <w:p>
      <w:pPr>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8.主任或者主要合伙人的社会任职情况，如担任省级及以上人大代表、人大常委、省律协会长、理事等职务的相关证明文件（若有）。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9</w:t>
      </w:r>
      <w:r>
        <w:rPr>
          <w:rFonts w:hint="default" w:ascii="Times New Roman" w:hAnsi="Times New Roman" w:eastAsia="仿宋" w:cs="Times New Roman"/>
          <w:kern w:val="2"/>
          <w:sz w:val="32"/>
          <w:szCs w:val="32"/>
          <w:highlight w:val="none"/>
          <w:lang w:val="en-US" w:eastAsia="zh-CN" w:bidi="ar-SA"/>
        </w:rPr>
        <w:t>.律师团队</w:t>
      </w:r>
      <w:r>
        <w:rPr>
          <w:rFonts w:hint="eastAsia" w:ascii="Times New Roman" w:hAnsi="Times New Roman" w:eastAsia="仿宋" w:cs="Times New Roman"/>
          <w:kern w:val="2"/>
          <w:sz w:val="32"/>
          <w:szCs w:val="32"/>
          <w:highlight w:val="none"/>
          <w:lang w:val="en-US" w:eastAsia="zh-CN" w:bidi="ar-SA"/>
        </w:rPr>
        <w:t>负责人基本情况</w:t>
      </w:r>
      <w:r>
        <w:rPr>
          <w:rFonts w:hint="default" w:ascii="Times New Roman" w:hAnsi="Times New Roman" w:eastAsia="仿宋" w:cs="Times New Roman"/>
          <w:kern w:val="2"/>
          <w:sz w:val="32"/>
          <w:szCs w:val="32"/>
          <w:highlight w:val="none"/>
          <w:lang w:val="en-US" w:eastAsia="zh-CN" w:bidi="ar-SA"/>
        </w:rPr>
        <w:t>及</w:t>
      </w:r>
      <w:r>
        <w:rPr>
          <w:rFonts w:hint="eastAsia" w:ascii="Times New Roman" w:hAnsi="Times New Roman" w:eastAsia="仿宋" w:cs="Times New Roman"/>
          <w:kern w:val="2"/>
          <w:sz w:val="32"/>
          <w:szCs w:val="32"/>
          <w:highlight w:val="none"/>
          <w:lang w:val="en-US" w:eastAsia="zh-CN" w:bidi="ar-SA"/>
        </w:rPr>
        <w:t>业绩</w:t>
      </w:r>
      <w:r>
        <w:rPr>
          <w:rFonts w:hint="default" w:ascii="Times New Roman" w:hAnsi="Times New Roman" w:eastAsia="仿宋" w:cs="Times New Roman"/>
          <w:kern w:val="2"/>
          <w:sz w:val="32"/>
          <w:szCs w:val="32"/>
          <w:highlight w:val="none"/>
          <w:lang w:val="en-US" w:eastAsia="zh-CN" w:bidi="ar-SA"/>
        </w:rPr>
        <w:t>证明材料</w:t>
      </w:r>
      <w:r>
        <w:rPr>
          <w:rFonts w:hint="eastAsia" w:ascii="Times New Roman" w:hAnsi="Times New Roman" w:eastAsia="仿宋" w:cs="Times New Roman"/>
          <w:kern w:val="2"/>
          <w:sz w:val="32"/>
          <w:szCs w:val="32"/>
          <w:highlight w:val="none"/>
          <w:lang w:val="en-US" w:eastAsia="zh-CN" w:bidi="ar-SA"/>
        </w:rPr>
        <w:t>，重点介绍团队负责人有关从业经历、专业背景、业务专长等，</w:t>
      </w:r>
      <w:r>
        <w:rPr>
          <w:rFonts w:hint="default" w:ascii="Times New Roman" w:hAnsi="Times New Roman" w:eastAsia="仿宋" w:cs="Times New Roman"/>
          <w:kern w:val="2"/>
          <w:sz w:val="32"/>
          <w:szCs w:val="32"/>
          <w:highlight w:val="none"/>
          <w:lang w:val="en-US" w:eastAsia="zh-CN" w:bidi="ar-SA"/>
        </w:rPr>
        <w:t>常年法律顾问单位名称</w:t>
      </w:r>
      <w:r>
        <w:rPr>
          <w:rFonts w:hint="eastAsia" w:ascii="Times New Roman" w:hAnsi="Times New Roman" w:eastAsia="仿宋" w:cs="Times New Roman"/>
          <w:kern w:val="2"/>
          <w:sz w:val="32"/>
          <w:szCs w:val="32"/>
          <w:highlight w:val="none"/>
          <w:lang w:val="en-US" w:eastAsia="zh-CN" w:bidi="ar-SA"/>
        </w:rPr>
        <w:t>及</w:t>
      </w:r>
      <w:r>
        <w:rPr>
          <w:rFonts w:hint="default" w:ascii="Times New Roman" w:hAnsi="Times New Roman" w:eastAsia="仿宋" w:cs="Times New Roman"/>
          <w:kern w:val="2"/>
          <w:sz w:val="32"/>
          <w:szCs w:val="32"/>
          <w:highlight w:val="none"/>
          <w:lang w:val="en-US" w:eastAsia="zh-CN" w:bidi="ar-SA"/>
        </w:rPr>
        <w:t>服务合同(非公开文件提交首页及签章页)、</w:t>
      </w:r>
      <w:r>
        <w:rPr>
          <w:rFonts w:hint="eastAsia" w:ascii="Times New Roman" w:hAnsi="Times New Roman" w:eastAsia="仿宋" w:cs="Times New Roman"/>
          <w:kern w:val="2"/>
          <w:sz w:val="32"/>
          <w:szCs w:val="32"/>
          <w:highlight w:val="none"/>
          <w:lang w:val="en-US" w:eastAsia="zh-CN" w:bidi="ar-SA"/>
        </w:rPr>
        <w:t>业绩要求证明材料（每一类别最多提供4个业绩，提供数量大于4个的，仅对前4个业绩进行评价）、</w:t>
      </w:r>
      <w:r>
        <w:rPr>
          <w:rFonts w:hint="default" w:ascii="Times New Roman" w:hAnsi="Times New Roman" w:eastAsia="仿宋" w:cs="Times New Roman"/>
          <w:kern w:val="2"/>
          <w:sz w:val="32"/>
          <w:szCs w:val="32"/>
          <w:highlight w:val="none"/>
          <w:lang w:val="en-US" w:eastAsia="zh-CN" w:bidi="ar-SA"/>
        </w:rPr>
        <w:t>理论研究成果及资质、荣誉等。</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10.</w:t>
      </w:r>
      <w:r>
        <w:rPr>
          <w:rFonts w:hint="default" w:ascii="Times New Roman" w:hAnsi="Times New Roman" w:eastAsia="仿宋" w:cs="Times New Roman"/>
          <w:color w:val="auto"/>
          <w:spacing w:val="0"/>
          <w:sz w:val="32"/>
          <w:szCs w:val="32"/>
          <w:lang w:val="en-US" w:eastAsia="zh-CN"/>
        </w:rPr>
        <w:t>经审计后的上年度财务报告或企业年报</w:t>
      </w:r>
      <w:r>
        <w:rPr>
          <w:rFonts w:hint="eastAsia" w:ascii="Times New Roman" w:hAnsi="Times New Roman" w:eastAsia="仿宋" w:cs="Times New Roman"/>
          <w:color w:val="auto"/>
          <w:spacing w:val="0"/>
          <w:sz w:val="32"/>
          <w:szCs w:val="32"/>
          <w:lang w:val="en-US" w:eastAsia="zh-CN"/>
        </w:rPr>
        <w:t>（原件备查，提供</w:t>
      </w:r>
      <w:r>
        <w:rPr>
          <w:rFonts w:hint="default" w:ascii="Times New Roman" w:hAnsi="Times New Roman" w:eastAsia="仿宋" w:cs="Times New Roman"/>
          <w:color w:val="auto"/>
          <w:spacing w:val="0"/>
          <w:sz w:val="32"/>
          <w:szCs w:val="32"/>
          <w:lang w:val="en-US" w:eastAsia="zh-CN"/>
        </w:rPr>
        <w:t>原件的彩色扫描件</w:t>
      </w:r>
      <w:r>
        <w:rPr>
          <w:rFonts w:hint="eastAsia" w:ascii="Times New Roman" w:hAnsi="Times New Roman" w:eastAsia="仿宋" w:cs="Times New Roman"/>
          <w:color w:val="auto"/>
          <w:spacing w:val="0"/>
          <w:sz w:val="32"/>
          <w:szCs w:val="32"/>
          <w:lang w:val="en-US" w:eastAsia="zh-CN"/>
        </w:rPr>
        <w:t>纸质版）。</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11.信用信息：“中国执行信息公开网（zxgk.court.gov.cn）”、“信用中国（https://www.creditchina.gov.cn）”网站查询律师事务所及其负责人、拟委派的服务团队负责人信息截图。</w:t>
      </w:r>
    </w:p>
    <w:p>
      <w:pPr>
        <w:spacing w:line="520" w:lineRule="exact"/>
        <w:ind w:firstLine="640"/>
        <w:rPr>
          <w:rFonts w:hint="eastAsia" w:ascii="仿宋" w:hAnsi="仿宋" w:eastAsia="仿宋" w:cs="仿宋"/>
          <w:sz w:val="32"/>
          <w:szCs w:val="32"/>
          <w:lang w:val="en-US" w:eastAsia="zh-CN"/>
        </w:rPr>
      </w:pPr>
      <w:r>
        <w:rPr>
          <w:rFonts w:hint="eastAsia" w:ascii="Times New Roman" w:hAnsi="Times New Roman" w:eastAsia="仿宋" w:cs="Times New Roman"/>
          <w:color w:val="auto"/>
          <w:spacing w:val="0"/>
          <w:sz w:val="32"/>
          <w:szCs w:val="32"/>
          <w:lang w:val="en-US" w:eastAsia="zh-CN"/>
        </w:rPr>
        <w:t>12.律</w:t>
      </w:r>
      <w:r>
        <w:rPr>
          <w:rFonts w:hint="eastAsia" w:ascii="仿宋" w:hAnsi="仿宋" w:eastAsia="仿宋" w:cs="仿宋"/>
          <w:sz w:val="32"/>
          <w:szCs w:val="32"/>
        </w:rPr>
        <w:t>师事务所认为有必要提供的能够证明服务水准、管理水平和专业优势的其他</w:t>
      </w:r>
      <w:r>
        <w:rPr>
          <w:rFonts w:hint="eastAsia" w:ascii="仿宋" w:hAnsi="仿宋" w:eastAsia="仿宋" w:cs="仿宋"/>
          <w:sz w:val="32"/>
          <w:szCs w:val="32"/>
          <w:lang w:val="en-US" w:eastAsia="zh-CN"/>
        </w:rPr>
        <w:t>资料。</w:t>
      </w:r>
    </w:p>
    <w:p>
      <w:pPr>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640" w:firstLineChars="200"/>
        <w:jc w:val="both"/>
        <w:textAlignment w:val="auto"/>
        <w:rPr>
          <w:rFonts w:hint="default" w:ascii="黑体" w:hAnsi="黑体" w:eastAsia="黑体" w:cs="黑体"/>
          <w:kern w:val="2"/>
          <w:sz w:val="32"/>
          <w:szCs w:val="22"/>
          <w:lang w:val="en-US" w:eastAsia="zh-CN" w:bidi="ar-SA"/>
        </w:rPr>
      </w:pPr>
      <w:r>
        <w:rPr>
          <w:rFonts w:hint="default" w:ascii="黑体" w:hAnsi="黑体" w:eastAsia="黑体" w:cs="黑体"/>
          <w:kern w:val="2"/>
          <w:sz w:val="32"/>
          <w:szCs w:val="22"/>
          <w:lang w:val="en-US" w:eastAsia="zh-CN" w:bidi="ar-SA"/>
        </w:rPr>
        <w:t>二、其他说明：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 w:cs="Times New Roman"/>
          <w:color w:val="auto"/>
          <w:spacing w:val="0"/>
          <w:sz w:val="32"/>
          <w:szCs w:val="32"/>
          <w:lang w:val="en-US" w:eastAsia="zh-CN"/>
        </w:rPr>
        <w:t>入库后</w:t>
      </w:r>
      <w:r>
        <w:rPr>
          <w:rFonts w:hint="eastAsia" w:ascii="Times New Roman" w:hAnsi="Times New Roman" w:eastAsia="仿宋" w:cs="Times New Roman"/>
          <w:color w:val="auto"/>
          <w:spacing w:val="0"/>
          <w:sz w:val="32"/>
          <w:szCs w:val="32"/>
          <w:lang w:val="en-US" w:eastAsia="zh-CN"/>
        </w:rPr>
        <w:t>中介机构</w:t>
      </w:r>
      <w:r>
        <w:rPr>
          <w:rFonts w:hint="default" w:ascii="Times New Roman" w:hAnsi="Times New Roman" w:eastAsia="仿宋" w:cs="Times New Roman"/>
          <w:color w:val="auto"/>
          <w:spacing w:val="0"/>
          <w:sz w:val="32"/>
          <w:szCs w:val="32"/>
          <w:lang w:val="en-US" w:eastAsia="zh-CN"/>
        </w:rPr>
        <w:t>的信息发生变化时，应及时主动联系</w:t>
      </w:r>
      <w:r>
        <w:rPr>
          <w:rFonts w:hint="eastAsia" w:ascii="Times New Roman" w:hAnsi="Times New Roman" w:eastAsia="仿宋" w:cs="Times New Roman"/>
          <w:color w:val="auto"/>
          <w:spacing w:val="0"/>
          <w:sz w:val="32"/>
          <w:szCs w:val="32"/>
          <w:lang w:val="en-US" w:eastAsia="zh-CN"/>
        </w:rPr>
        <w:t>相关部门</w:t>
      </w:r>
      <w:r>
        <w:rPr>
          <w:rFonts w:hint="default" w:ascii="Times New Roman" w:hAnsi="Times New Roman" w:eastAsia="仿宋" w:cs="Times New Roman"/>
          <w:color w:val="auto"/>
          <w:spacing w:val="0"/>
          <w:sz w:val="32"/>
          <w:szCs w:val="32"/>
          <w:lang w:val="en-US" w:eastAsia="zh-CN"/>
        </w:rPr>
        <w:t>进行信息更新。</w:t>
      </w:r>
    </w:p>
    <w:p>
      <w:pPr>
        <w:spacing w:line="520" w:lineRule="exact"/>
        <w:ind w:firstLine="640"/>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color w:val="000000"/>
          <w:spacing w:val="-11"/>
          <w:sz w:val="36"/>
          <w:szCs w:val="36"/>
          <w:highlight w:val="none"/>
        </w:rPr>
      </w:pPr>
      <w:r>
        <w:rPr>
          <w:rFonts w:hint="eastAsia" w:ascii="黑体" w:hAnsi="黑体" w:eastAsia="黑体" w:cs="黑体"/>
          <w:sz w:val="32"/>
          <w:szCs w:val="32"/>
          <w:lang w:val="en-US" w:eastAsia="zh-CN"/>
        </w:rPr>
        <w:t>附件2</w:t>
      </w:r>
    </w:p>
    <w:p>
      <w:pPr>
        <w:spacing w:line="560" w:lineRule="exact"/>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b w:val="0"/>
          <w:bCs w:val="0"/>
          <w:color w:val="000000"/>
          <w:spacing w:val="-11"/>
          <w:sz w:val="36"/>
          <w:szCs w:val="36"/>
          <w:highlight w:val="none"/>
        </w:rPr>
        <w:t>四川省水利发展集团有限公司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律师事务所入库申请表</w:t>
      </w:r>
    </w:p>
    <w:p>
      <w:pPr>
        <w:widowControl w:val="0"/>
        <w:spacing w:after="120"/>
        <w:jc w:val="center"/>
        <w:rPr>
          <w:rFonts w:hint="eastAsia" w:ascii="楷体" w:hAnsi="楷体" w:eastAsia="楷体" w:cs="楷体"/>
          <w:kern w:val="2"/>
          <w:sz w:val="28"/>
          <w:szCs w:val="28"/>
          <w:highlight w:val="none"/>
          <w:lang w:val="en-US" w:eastAsia="zh-CN" w:bidi="ar-SA"/>
        </w:rPr>
      </w:pPr>
      <w:r>
        <w:rPr>
          <w:rFonts w:hint="eastAsia" w:ascii="楷体" w:hAnsi="楷体" w:eastAsia="楷体" w:cs="楷体"/>
          <w:kern w:val="2"/>
          <w:sz w:val="28"/>
          <w:szCs w:val="28"/>
          <w:highlight w:val="none"/>
          <w:lang w:val="en-US" w:eastAsia="zh-CN" w:bidi="ar-SA"/>
        </w:rPr>
        <w:t>（甲类）</w:t>
      </w:r>
    </w:p>
    <w:p>
      <w:pPr>
        <w:pStyle w:val="7"/>
        <w:widowControl/>
        <w:shd w:val="clear" w:color="auto" w:fill="FFFFFF"/>
        <w:spacing w:before="0" w:beforeAutospacing="0" w:after="0" w:afterAutospacing="0" w:line="580" w:lineRule="atLeast"/>
        <w:rPr>
          <w:rFonts w:ascii="华文仿宋" w:hAnsi="华文仿宋" w:eastAsia="华文仿宋" w:cs="华文仿宋"/>
          <w:b/>
          <w:color w:val="000000"/>
          <w:szCs w:val="24"/>
        </w:rPr>
      </w:pPr>
      <w:r>
        <w:rPr>
          <w:rFonts w:hint="eastAsia" w:ascii="华文仿宋" w:hAnsi="华文仿宋" w:eastAsia="华文仿宋" w:cs="华文仿宋"/>
          <w:b/>
          <w:color w:val="000000"/>
          <w:szCs w:val="24"/>
        </w:rPr>
        <w:t>律师事务所</w:t>
      </w:r>
      <w:r>
        <w:rPr>
          <w:rFonts w:hint="default" w:ascii="华文仿宋" w:hAnsi="华文仿宋" w:eastAsia="华文仿宋" w:cs="华文仿宋"/>
          <w:b/>
          <w:color w:val="000000"/>
          <w:szCs w:val="24"/>
        </w:rPr>
        <w:t>（盖章）</w:t>
      </w:r>
      <w:r>
        <w:rPr>
          <w:rFonts w:hint="eastAsia" w:ascii="华文仿宋" w:hAnsi="华文仿宋" w:eastAsia="华文仿宋" w:cs="华文仿宋"/>
          <w:b/>
          <w:color w:val="000000"/>
          <w:szCs w:val="24"/>
        </w:rPr>
        <w:t xml:space="preserve">：                       </w:t>
      </w:r>
    </w:p>
    <w:tbl>
      <w:tblPr>
        <w:tblStyle w:val="8"/>
        <w:tblW w:w="89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299"/>
        <w:gridCol w:w="1200"/>
        <w:gridCol w:w="874"/>
        <w:gridCol w:w="1811"/>
        <w:gridCol w:w="27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default" w:ascii="华文仿宋" w:hAnsi="华文仿宋" w:eastAsia="华文仿宋" w:cs="华文仿宋"/>
                <w:bCs/>
                <w:color w:val="000000"/>
                <w:szCs w:val="24"/>
                <w:lang w:val="en-US" w:eastAsia="zh-CN"/>
              </w:rPr>
            </w:pPr>
            <w:r>
              <w:rPr>
                <w:rFonts w:hint="eastAsia" w:ascii="华文仿宋" w:hAnsi="华文仿宋" w:eastAsia="华文仿宋" w:cs="华文仿宋"/>
                <w:bCs/>
                <w:color w:val="000000"/>
                <w:szCs w:val="24"/>
                <w:lang w:val="en-US" w:eastAsia="zh-CN"/>
              </w:rPr>
              <w:t>律所名称</w:t>
            </w:r>
          </w:p>
        </w:tc>
        <w:tc>
          <w:tcPr>
            <w:tcW w:w="2074" w:type="dxa"/>
            <w:gridSpan w:val="2"/>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widowControl/>
              <w:spacing w:line="380" w:lineRule="exact"/>
              <w:jc w:val="center"/>
              <w:rPr>
                <w:rFonts w:hint="default" w:ascii="华文仿宋" w:hAnsi="华文仿宋" w:eastAsia="华文仿宋" w:cs="华文仿宋"/>
                <w:bCs/>
                <w:color w:val="000000"/>
                <w:kern w:val="0"/>
                <w:sz w:val="24"/>
                <w:szCs w:val="24"/>
                <w:lang w:val="en-US" w:eastAsia="zh-CN"/>
              </w:rPr>
            </w:pPr>
            <w:r>
              <w:rPr>
                <w:rFonts w:hint="eastAsia" w:ascii="华文仿宋" w:hAnsi="华文仿宋" w:eastAsia="华文仿宋" w:cs="华文仿宋"/>
                <w:bCs/>
                <w:color w:val="000000"/>
                <w:kern w:val="0"/>
                <w:sz w:val="24"/>
                <w:szCs w:val="24"/>
                <w:lang w:val="en-US" w:eastAsia="zh-CN"/>
              </w:rPr>
              <w:t>负责人</w:t>
            </w:r>
          </w:p>
        </w:tc>
        <w:tc>
          <w:tcPr>
            <w:tcW w:w="277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szCs w:val="24"/>
                <w:lang w:val="en-US" w:eastAsia="zh-CN"/>
              </w:rPr>
              <w:t>办公</w:t>
            </w:r>
            <w:r>
              <w:rPr>
                <w:rFonts w:hint="eastAsia" w:ascii="华文仿宋" w:hAnsi="华文仿宋" w:eastAsia="华文仿宋" w:cs="华文仿宋"/>
                <w:bCs/>
                <w:color w:val="000000"/>
                <w:szCs w:val="24"/>
              </w:rPr>
              <w:t>地址</w:t>
            </w:r>
          </w:p>
        </w:tc>
        <w:tc>
          <w:tcPr>
            <w:tcW w:w="2074" w:type="dxa"/>
            <w:gridSpan w:val="2"/>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lang w:val="en-US" w:eastAsia="zh-CN"/>
              </w:rPr>
            </w:pPr>
            <w:r>
              <w:rPr>
                <w:rFonts w:hint="eastAsia" w:ascii="华文仿宋" w:hAnsi="华文仿宋" w:eastAsia="华文仿宋" w:cs="华文仿宋"/>
                <w:bCs/>
                <w:color w:val="000000"/>
                <w:kern w:val="0"/>
                <w:sz w:val="24"/>
                <w:szCs w:val="24"/>
                <w:lang w:val="en-US" w:eastAsia="zh-CN"/>
              </w:rPr>
              <w:t>成立时间</w:t>
            </w:r>
          </w:p>
        </w:tc>
        <w:tc>
          <w:tcPr>
            <w:tcW w:w="277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6"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szCs w:val="24"/>
              </w:rPr>
              <w:t>律师事务所</w:t>
            </w:r>
          </w:p>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kern w:val="0"/>
                <w:sz w:val="24"/>
                <w:szCs w:val="24"/>
              </w:rPr>
              <w:t>执业许可证号</w:t>
            </w:r>
          </w:p>
        </w:tc>
        <w:tc>
          <w:tcPr>
            <w:tcW w:w="2074" w:type="dxa"/>
            <w:gridSpan w:val="2"/>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kern w:val="0"/>
                <w:sz w:val="24"/>
                <w:szCs w:val="24"/>
              </w:rPr>
              <w:t>律师事务所</w:t>
            </w:r>
          </w:p>
          <w:p>
            <w:pPr>
              <w:widowControl/>
              <w:spacing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kern w:val="0"/>
                <w:sz w:val="24"/>
                <w:szCs w:val="24"/>
              </w:rPr>
              <w:t>组织形式</w:t>
            </w:r>
          </w:p>
        </w:tc>
        <w:tc>
          <w:tcPr>
            <w:tcW w:w="277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2299"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kern w:val="0"/>
                <w:sz w:val="24"/>
                <w:szCs w:val="24"/>
              </w:rPr>
              <w:t>律师事务所</w:t>
            </w:r>
          </w:p>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szCs w:val="24"/>
              </w:rPr>
              <w:t>执业人数</w:t>
            </w:r>
          </w:p>
        </w:tc>
        <w:tc>
          <w:tcPr>
            <w:tcW w:w="2074" w:type="dxa"/>
            <w:gridSpan w:val="2"/>
            <w:noWrap w:val="0"/>
            <w:tcMar>
              <w:left w:w="108" w:type="dxa"/>
              <w:right w:w="108" w:type="dxa"/>
            </w:tcMar>
            <w:vAlign w:val="center"/>
          </w:tcPr>
          <w:p>
            <w:pPr>
              <w:widowControl/>
              <w:spacing w:line="380" w:lineRule="exact"/>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pStyle w:val="7"/>
              <w:widowControl/>
              <w:spacing w:before="0" w:beforeAutospacing="0" w:after="0" w:afterAutospacing="0" w:line="380" w:lineRule="exact"/>
              <w:jc w:val="center"/>
              <w:rPr>
                <w:rFonts w:hint="default" w:ascii="华文仿宋" w:hAnsi="华文仿宋" w:eastAsia="华文仿宋" w:cs="华文仿宋"/>
                <w:bCs/>
                <w:color w:val="000000"/>
                <w:szCs w:val="24"/>
              </w:rPr>
            </w:pPr>
            <w:r>
              <w:rPr>
                <w:rFonts w:hint="default" w:ascii="华文仿宋" w:hAnsi="华文仿宋" w:eastAsia="华文仿宋" w:cs="华文仿宋"/>
                <w:bCs/>
                <w:color w:val="000000"/>
                <w:szCs w:val="24"/>
              </w:rPr>
              <w:t>服务团队</w:t>
            </w:r>
          </w:p>
          <w:p>
            <w:pPr>
              <w:pStyle w:val="7"/>
              <w:widowControl/>
              <w:spacing w:before="0" w:beforeAutospacing="0" w:after="0" w:afterAutospacing="0"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szCs w:val="24"/>
              </w:rPr>
              <w:t>负责人姓名</w:t>
            </w:r>
          </w:p>
        </w:tc>
        <w:tc>
          <w:tcPr>
            <w:tcW w:w="2771" w:type="dxa"/>
            <w:noWrap w:val="0"/>
            <w:tcMar>
              <w:left w:w="108" w:type="dxa"/>
              <w:right w:w="108" w:type="dxa"/>
            </w:tcMar>
            <w:vAlign w:val="center"/>
          </w:tcPr>
          <w:p>
            <w:pPr>
              <w:widowControl/>
              <w:spacing w:line="380" w:lineRule="exact"/>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77"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bCs/>
                <w:szCs w:val="21"/>
              </w:rPr>
            </w:pPr>
            <w:r>
              <w:rPr>
                <w:rFonts w:hint="eastAsia" w:ascii="华文仿宋" w:hAnsi="华文仿宋" w:eastAsia="华文仿宋" w:cs="华文仿宋"/>
                <w:bCs/>
                <w:color w:val="000000"/>
                <w:szCs w:val="21"/>
              </w:rPr>
              <w:t>律师事务所总体情况简介</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r>
              <w:rPr>
                <w:rFonts w:hint="eastAsia" w:ascii="华文仿宋" w:hAnsi="华文仿宋" w:eastAsia="华文仿宋" w:cs="华文仿宋"/>
                <w:bCs/>
                <w:color w:val="000000"/>
                <w:szCs w:val="21"/>
              </w:rPr>
              <w:t>（提供律所主要信息，包括但不限于律所概况、服务范围、擅长领域</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获得荣誉</w:t>
            </w:r>
            <w:r>
              <w:rPr>
                <w:rFonts w:hint="eastAsia" w:ascii="华文仿宋" w:hAnsi="华文仿宋" w:eastAsia="华文仿宋" w:cs="华文仿宋"/>
                <w:bCs/>
                <w:color w:val="000000"/>
                <w:szCs w:val="21"/>
              </w:rPr>
              <w:t>等</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rPr>
              <w:t>可另附纸）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38"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lang w:val="en-US" w:eastAsia="zh-CN"/>
              </w:rPr>
            </w:pPr>
            <w:r>
              <w:rPr>
                <w:rFonts w:hint="eastAsia" w:ascii="华文仿宋" w:hAnsi="华文仿宋" w:eastAsia="华文仿宋" w:cs="华文仿宋"/>
                <w:bCs/>
                <w:color w:val="000000"/>
                <w:szCs w:val="21"/>
                <w:lang w:val="en-US" w:eastAsia="zh-CN"/>
              </w:rPr>
              <w:t>必须具备条件</w:t>
            </w:r>
          </w:p>
          <w:p>
            <w:pPr>
              <w:pStyle w:val="7"/>
              <w:widowControl/>
              <w:spacing w:before="0" w:beforeAutospacing="0" w:after="0" w:afterAutospacing="0" w:line="380" w:lineRule="exact"/>
              <w:jc w:val="center"/>
              <w:rPr>
                <w:rFonts w:hint="default" w:ascii="华文仿宋" w:hAnsi="华文仿宋" w:eastAsia="华文仿宋" w:cs="华文仿宋"/>
                <w:bCs/>
                <w:color w:val="000000"/>
                <w:szCs w:val="21"/>
                <w:lang w:val="en-US" w:eastAsia="zh-CN"/>
              </w:rPr>
            </w:pPr>
            <w:r>
              <w:rPr>
                <w:rFonts w:hint="eastAsia" w:ascii="华文仿宋" w:hAnsi="华文仿宋" w:eastAsia="华文仿宋" w:cs="华文仿宋"/>
                <w:bCs/>
                <w:color w:val="000000"/>
                <w:szCs w:val="21"/>
                <w:lang w:val="en-US" w:eastAsia="zh-CN"/>
              </w:rPr>
              <w:t>之一</w:t>
            </w:r>
          </w:p>
        </w:tc>
        <w:tc>
          <w:tcPr>
            <w:tcW w:w="6656" w:type="dxa"/>
            <w:gridSpan w:val="4"/>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被评为省级（含）以上优秀律师事务所的。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主任或者主要合伙人担任省、市律协会长、副会长。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主任或者主要合伙人担任全国、省律协专业委员会主任、副主任的。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主任或者主要合伙人担任省、市人大代表、政协委员的。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主任或者主要合伙人被评为省级以上优秀律师的。</w:t>
            </w:r>
          </w:p>
          <w:p>
            <w:pPr>
              <w:pStyle w:val="7"/>
              <w:widowControl/>
              <w:spacing w:before="0" w:beforeAutospacing="0" w:after="0" w:afterAutospacing="0" w:line="240" w:lineRule="auto"/>
              <w:ind w:firstLine="0" w:firstLineChars="0"/>
              <w:jc w:val="both"/>
              <w:rPr>
                <w:bCs/>
                <w:szCs w:val="21"/>
              </w:rPr>
            </w:pP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勾选后，</w:t>
            </w:r>
            <w:r>
              <w:rPr>
                <w:rFonts w:hint="eastAsia" w:ascii="华文仿宋" w:hAnsi="华文仿宋" w:eastAsia="华文仿宋" w:cs="华文仿宋"/>
                <w:bCs/>
                <w:color w:val="000000"/>
                <w:szCs w:val="21"/>
              </w:rPr>
              <w:t>另附</w:t>
            </w:r>
            <w:r>
              <w:rPr>
                <w:rFonts w:hint="eastAsia" w:ascii="华文仿宋" w:hAnsi="华文仿宋" w:eastAsia="华文仿宋" w:cs="华文仿宋"/>
                <w:bCs/>
                <w:color w:val="000000"/>
                <w:szCs w:val="21"/>
                <w:lang w:val="en-US" w:eastAsia="zh-CN"/>
              </w:rPr>
              <w:t>证明材料</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53"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both"/>
              <w:rPr>
                <w:rFonts w:hint="default" w:eastAsia="华文仿宋"/>
                <w:bCs/>
                <w:szCs w:val="21"/>
                <w:lang w:val="en-US" w:eastAsia="zh-CN"/>
              </w:rPr>
            </w:pPr>
            <w:r>
              <w:rPr>
                <w:rFonts w:hint="default" w:ascii="华文仿宋" w:hAnsi="华文仿宋" w:eastAsia="华文仿宋" w:cs="华文仿宋"/>
                <w:bCs/>
                <w:color w:val="000000"/>
                <w:sz w:val="24"/>
                <w:szCs w:val="21"/>
                <w:u w:val="none"/>
                <w:lang w:val="en-US" w:eastAsia="zh-CN"/>
              </w:rPr>
              <w:t>服务团队</w:t>
            </w:r>
            <w:r>
              <w:rPr>
                <w:rFonts w:hint="eastAsia" w:ascii="华文仿宋" w:hAnsi="华文仿宋" w:eastAsia="华文仿宋" w:cs="华文仿宋"/>
                <w:bCs/>
                <w:color w:val="000000"/>
                <w:sz w:val="24"/>
                <w:szCs w:val="21"/>
                <w:u w:val="none"/>
                <w:lang w:val="en-US" w:eastAsia="zh-CN"/>
              </w:rPr>
              <w:t>近五年</w:t>
            </w:r>
            <w:r>
              <w:rPr>
                <w:rFonts w:hint="default" w:ascii="华文仿宋" w:hAnsi="华文仿宋" w:eastAsia="华文仿宋" w:cs="华文仿宋"/>
                <w:bCs/>
                <w:i w:val="0"/>
                <w:color w:val="000000"/>
                <w:kern w:val="0"/>
                <w:sz w:val="24"/>
                <w:szCs w:val="21"/>
                <w:u w:val="none"/>
                <w:lang w:val="en-US" w:eastAsia="zh-CN" w:bidi="ar"/>
              </w:rPr>
              <w:t>为</w:t>
            </w:r>
            <w:r>
              <w:rPr>
                <w:rFonts w:hint="default" w:ascii="华文仿宋" w:hAnsi="华文仿宋" w:eastAsia="华文仿宋" w:cs="华文仿宋"/>
                <w:bCs/>
                <w:color w:val="000000"/>
                <w:kern w:val="0"/>
                <w:sz w:val="24"/>
                <w:szCs w:val="21"/>
                <w:u w:val="none"/>
                <w:lang w:val="en-US" w:eastAsia="zh-CN" w:bidi="ar"/>
              </w:rPr>
              <w:t>央企或其在川控</w:t>
            </w:r>
            <w:r>
              <w:rPr>
                <w:rFonts w:hint="eastAsia" w:ascii="华文仿宋" w:hAnsi="华文仿宋" w:eastAsia="华文仿宋" w:cs="华文仿宋"/>
                <w:bCs/>
                <w:color w:val="000000"/>
                <w:kern w:val="0"/>
                <w:sz w:val="24"/>
                <w:szCs w:val="21"/>
                <w:u w:val="none"/>
                <w:lang w:val="en-US" w:eastAsia="zh-CN" w:bidi="ar"/>
              </w:rPr>
              <w:t>股企业</w:t>
            </w:r>
            <w:r>
              <w:rPr>
                <w:rFonts w:hint="default" w:ascii="华文仿宋" w:hAnsi="华文仿宋" w:eastAsia="华文仿宋" w:cs="华文仿宋"/>
                <w:bCs/>
                <w:color w:val="000000"/>
                <w:kern w:val="0"/>
                <w:sz w:val="24"/>
                <w:szCs w:val="21"/>
                <w:u w:val="none"/>
                <w:lang w:val="en-US" w:eastAsia="zh-CN" w:bidi="ar"/>
              </w:rPr>
              <w:t>以及省属、市属国有企业或其下属控股企业</w:t>
            </w:r>
            <w:r>
              <w:rPr>
                <w:rFonts w:hint="default" w:ascii="华文仿宋" w:hAnsi="华文仿宋" w:eastAsia="华文仿宋" w:cs="华文仿宋"/>
                <w:bCs/>
                <w:i w:val="0"/>
                <w:color w:val="000000"/>
                <w:kern w:val="0"/>
                <w:sz w:val="24"/>
                <w:szCs w:val="21"/>
                <w:u w:val="none"/>
                <w:lang w:val="en-US" w:eastAsia="zh-CN" w:bidi="ar"/>
              </w:rPr>
              <w:t>提供法律服务经验</w:t>
            </w:r>
            <w:r>
              <w:rPr>
                <w:rFonts w:hint="default" w:ascii="华文仿宋" w:hAnsi="华文仿宋" w:eastAsia="华文仿宋" w:cs="华文仿宋"/>
                <w:bCs/>
                <w:color w:val="000000"/>
                <w:sz w:val="24"/>
                <w:szCs w:val="21"/>
                <w:u w:val="none"/>
              </w:rPr>
              <w:t>情况</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r>
              <w:rPr>
                <w:rFonts w:hint="eastAsia" w:ascii="华文仿宋" w:hAnsi="华文仿宋" w:eastAsia="华文仿宋" w:cs="华文仿宋"/>
                <w:bCs/>
                <w:color w:val="000000"/>
                <w:szCs w:val="21"/>
              </w:rPr>
              <w:t>（可另附纸</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附业绩证明材料，此项最多提供4个业绩</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42"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both"/>
              <w:rPr>
                <w:rFonts w:hint="eastAsia" w:ascii="华文仿宋" w:hAnsi="华文仿宋" w:eastAsia="华文仿宋" w:cs="华文仿宋"/>
                <w:bCs/>
                <w:color w:val="000000"/>
                <w:szCs w:val="21"/>
              </w:rPr>
            </w:pPr>
            <w:r>
              <w:rPr>
                <w:rFonts w:hint="eastAsia" w:ascii="华文仿宋" w:hAnsi="华文仿宋" w:eastAsia="华文仿宋" w:cs="华文仿宋"/>
                <w:bCs/>
                <w:color w:val="000000"/>
                <w:szCs w:val="21"/>
                <w:lang w:val="en-US" w:eastAsia="zh-CN"/>
              </w:rPr>
              <w:t>服务团队</w:t>
            </w:r>
            <w:r>
              <w:rPr>
                <w:rFonts w:hint="eastAsia" w:ascii="华文仿宋" w:hAnsi="华文仿宋" w:eastAsia="华文仿宋" w:cs="华文仿宋"/>
                <w:bCs/>
                <w:color w:val="000000"/>
                <w:sz w:val="24"/>
                <w:szCs w:val="21"/>
                <w:u w:val="none"/>
                <w:lang w:val="en-US" w:eastAsia="zh-CN"/>
              </w:rPr>
              <w:t>近五年</w:t>
            </w:r>
            <w:r>
              <w:rPr>
                <w:rFonts w:hint="eastAsia" w:ascii="华文仿宋" w:hAnsi="华文仿宋" w:eastAsia="华文仿宋" w:cs="华文仿宋"/>
                <w:bCs/>
                <w:color w:val="000000"/>
                <w:kern w:val="0"/>
                <w:sz w:val="24"/>
                <w:szCs w:val="21"/>
                <w:lang w:val="en-US" w:eastAsia="zh-CN" w:bidi="ar-SA"/>
              </w:rPr>
              <w:t>处理</w:t>
            </w:r>
            <w:r>
              <w:rPr>
                <w:rFonts w:hint="eastAsia" w:ascii="华文仿宋" w:hAnsi="华文仿宋" w:eastAsia="华文仿宋" w:cs="华文仿宋"/>
                <w:bCs/>
                <w:color w:val="000000"/>
                <w:szCs w:val="21"/>
              </w:rPr>
              <w:t>建设工程</w:t>
            </w:r>
            <w:r>
              <w:rPr>
                <w:rFonts w:hint="eastAsia" w:ascii="华文仿宋" w:hAnsi="华文仿宋" w:eastAsia="华文仿宋" w:cs="华文仿宋"/>
                <w:bCs/>
                <w:color w:val="000000"/>
                <w:kern w:val="0"/>
                <w:sz w:val="24"/>
                <w:szCs w:val="21"/>
                <w:highlight w:val="none"/>
                <w:lang w:val="en-US" w:eastAsia="zh-CN" w:bidi="ar-SA"/>
              </w:rPr>
              <w:t>领域相关法律事务情况（</w:t>
            </w:r>
            <w:r>
              <w:rPr>
                <w:rFonts w:hint="eastAsia" w:ascii="华文仿宋" w:hAnsi="华文仿宋" w:eastAsia="华文仿宋" w:cs="华文仿宋"/>
                <w:bCs/>
                <w:color w:val="000000"/>
                <w:szCs w:val="21"/>
                <w:lang w:bidi="ar-SA"/>
              </w:rPr>
              <w:t>有水利</w:t>
            </w:r>
            <w:r>
              <w:rPr>
                <w:rFonts w:hint="eastAsia" w:ascii="华文仿宋" w:hAnsi="华文仿宋" w:eastAsia="华文仿宋" w:cs="华文仿宋"/>
                <w:bCs/>
                <w:color w:val="000000"/>
                <w:szCs w:val="21"/>
                <w:lang w:val="en-US" w:eastAsia="zh-CN" w:bidi="ar-SA"/>
              </w:rPr>
              <w:t>水电</w:t>
            </w:r>
            <w:r>
              <w:rPr>
                <w:rFonts w:hint="eastAsia" w:ascii="华文仿宋" w:hAnsi="华文仿宋" w:eastAsia="华文仿宋" w:cs="华文仿宋"/>
                <w:bCs/>
                <w:color w:val="000000"/>
                <w:szCs w:val="21"/>
                <w:lang w:bidi="ar-SA"/>
              </w:rPr>
              <w:t>工程类法律事务的经验和业绩的优先考虑</w:t>
            </w:r>
            <w:r>
              <w:rPr>
                <w:rFonts w:hint="eastAsia" w:ascii="华文仿宋" w:hAnsi="华文仿宋" w:eastAsia="华文仿宋" w:cs="华文仿宋"/>
                <w:bCs/>
                <w:color w:val="000000"/>
                <w:szCs w:val="21"/>
                <w:lang w:eastAsia="zh-CN" w:bidi="ar-SA"/>
              </w:rPr>
              <w:t>）</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r>
              <w:rPr>
                <w:rFonts w:hint="eastAsia" w:ascii="华文仿宋" w:hAnsi="华文仿宋" w:eastAsia="华文仿宋" w:cs="华文仿宋"/>
                <w:bCs/>
                <w:color w:val="000000"/>
                <w:szCs w:val="21"/>
              </w:rPr>
              <w:t>（可另附纸</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附业绩证明材料，此项最多提供4个业绩</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both"/>
              <w:rPr>
                <w:rFonts w:hint="eastAsia" w:ascii="华文仿宋" w:hAnsi="华文仿宋" w:eastAsia="华文仿宋" w:cs="华文仿宋"/>
                <w:bCs/>
                <w:color w:val="000000"/>
                <w:szCs w:val="21"/>
                <w:lang w:eastAsia="zh-CN"/>
              </w:rPr>
            </w:pPr>
            <w:r>
              <w:rPr>
                <w:rFonts w:hint="eastAsia" w:ascii="华文仿宋" w:hAnsi="华文仿宋" w:eastAsia="华文仿宋" w:cs="华文仿宋"/>
                <w:bCs/>
                <w:color w:val="000000"/>
                <w:szCs w:val="21"/>
                <w:highlight w:val="none"/>
                <w:lang w:val="en-US" w:eastAsia="zh-CN"/>
              </w:rPr>
              <w:t>服务团队</w:t>
            </w:r>
            <w:r>
              <w:rPr>
                <w:rFonts w:hint="eastAsia" w:ascii="华文仿宋" w:hAnsi="华文仿宋" w:eastAsia="华文仿宋" w:cs="华文仿宋"/>
                <w:bCs/>
                <w:color w:val="000000"/>
                <w:sz w:val="24"/>
                <w:szCs w:val="21"/>
                <w:highlight w:val="none"/>
                <w:u w:val="none"/>
                <w:lang w:val="en-US" w:eastAsia="zh-CN"/>
              </w:rPr>
              <w:t>近五年</w:t>
            </w:r>
            <w:r>
              <w:rPr>
                <w:rFonts w:hint="eastAsia" w:ascii="华文仿宋" w:hAnsi="华文仿宋" w:eastAsia="华文仿宋" w:cs="华文仿宋"/>
                <w:bCs/>
                <w:color w:val="000000"/>
                <w:szCs w:val="21"/>
                <w:highlight w:val="none"/>
                <w:lang w:eastAsia="zh-CN"/>
              </w:rPr>
              <w:t>开展</w:t>
            </w:r>
            <w:r>
              <w:rPr>
                <w:rFonts w:hint="eastAsia" w:ascii="华文仿宋" w:hAnsi="华文仿宋" w:eastAsia="华文仿宋" w:cs="华文仿宋"/>
                <w:bCs/>
                <w:color w:val="000000"/>
                <w:szCs w:val="21"/>
                <w:highlight w:val="none"/>
                <w:lang w:val="en-US" w:eastAsia="zh-CN"/>
              </w:rPr>
              <w:t>投资并购、</w:t>
            </w:r>
            <w:r>
              <w:rPr>
                <w:rFonts w:hint="eastAsia" w:ascii="华文仿宋" w:hAnsi="华文仿宋" w:eastAsia="华文仿宋" w:cs="华文仿宋"/>
                <w:bCs/>
                <w:color w:val="000000"/>
                <w:szCs w:val="21"/>
                <w:highlight w:val="none"/>
                <w:lang w:eastAsia="zh-CN"/>
              </w:rPr>
              <w:t>企业改制、资产重组</w:t>
            </w:r>
            <w:r>
              <w:rPr>
                <w:rFonts w:hint="eastAsia" w:ascii="华文仿宋" w:hAnsi="华文仿宋" w:eastAsia="华文仿宋" w:cs="华文仿宋"/>
                <w:bCs/>
                <w:color w:val="000000"/>
                <w:szCs w:val="21"/>
                <w:highlight w:val="none"/>
                <w:lang w:val="en-US" w:eastAsia="zh-CN"/>
              </w:rPr>
              <w:t>等相关专项</w:t>
            </w:r>
            <w:r>
              <w:rPr>
                <w:rFonts w:hint="eastAsia" w:ascii="华文仿宋" w:hAnsi="华文仿宋" w:eastAsia="华文仿宋" w:cs="华文仿宋"/>
                <w:bCs/>
                <w:color w:val="000000"/>
                <w:szCs w:val="21"/>
                <w:highlight w:val="none"/>
                <w:lang w:eastAsia="zh-CN"/>
              </w:rPr>
              <w:t>法律业务情况（</w:t>
            </w:r>
            <w:r>
              <w:rPr>
                <w:rFonts w:hint="eastAsia" w:ascii="华文仿宋" w:hAnsi="华文仿宋" w:eastAsia="华文仿宋" w:cs="华文仿宋"/>
                <w:bCs/>
                <w:color w:val="000000"/>
                <w:szCs w:val="21"/>
                <w:highlight w:val="none"/>
              </w:rPr>
              <w:t>有水务行业并购重组法律服务、PPP项目专项法律服务等产业发展服务经验的优先考虑</w:t>
            </w:r>
            <w:r>
              <w:rPr>
                <w:rFonts w:hint="eastAsia" w:ascii="华文仿宋" w:hAnsi="华文仿宋" w:eastAsia="华文仿宋" w:cs="华文仿宋"/>
                <w:bCs/>
                <w:color w:val="000000"/>
                <w:szCs w:val="21"/>
                <w:highlight w:val="none"/>
                <w:lang w:eastAsia="zh-CN"/>
              </w:rPr>
              <w:t>）</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r>
              <w:rPr>
                <w:rFonts w:hint="eastAsia" w:ascii="华文仿宋" w:hAnsi="华文仿宋" w:eastAsia="华文仿宋" w:cs="华文仿宋"/>
                <w:bCs/>
                <w:color w:val="000000"/>
                <w:szCs w:val="21"/>
              </w:rPr>
              <w:t>（可另附纸</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附业绩证明材料，此项最多提供4个业绩</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r>
              <w:rPr>
                <w:rFonts w:hint="eastAsia" w:ascii="华文仿宋" w:hAnsi="华文仿宋" w:eastAsia="华文仿宋" w:cs="华文仿宋"/>
                <w:bCs/>
                <w:color w:val="000000"/>
                <w:szCs w:val="21"/>
              </w:rPr>
              <w:t>近</w:t>
            </w:r>
            <w:r>
              <w:rPr>
                <w:rFonts w:hint="eastAsia" w:ascii="华文仿宋" w:hAnsi="华文仿宋" w:eastAsia="华文仿宋" w:cs="华文仿宋"/>
                <w:bCs/>
                <w:color w:val="000000"/>
                <w:szCs w:val="21"/>
                <w:lang w:val="en-US" w:eastAsia="zh-CN"/>
              </w:rPr>
              <w:t>三</w:t>
            </w:r>
            <w:r>
              <w:rPr>
                <w:rFonts w:hint="eastAsia" w:ascii="华文仿宋" w:hAnsi="华文仿宋" w:eastAsia="华文仿宋" w:cs="华文仿宋"/>
                <w:bCs/>
                <w:color w:val="000000"/>
                <w:szCs w:val="21"/>
              </w:rPr>
              <w:t>年受到行政处罚、行业处分情况</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5" w:hRule="atLeast"/>
        </w:trPr>
        <w:tc>
          <w:tcPr>
            <w:tcW w:w="2299" w:type="dxa"/>
            <w:vMerge w:val="restart"/>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联系方式</w:t>
            </w:r>
          </w:p>
        </w:tc>
        <w:tc>
          <w:tcPr>
            <w:tcW w:w="1200" w:type="dxa"/>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hint="eastAsia" w:ascii="华文仿宋" w:hAnsi="华文仿宋" w:eastAsia="华文仿宋" w:cs="华文仿宋"/>
                <w:bCs/>
                <w:color w:val="000000"/>
                <w:szCs w:val="21"/>
              </w:rPr>
              <w:t>联系人及</w:t>
            </w:r>
            <w:r>
              <w:rPr>
                <w:rFonts w:ascii="华文仿宋" w:hAnsi="华文仿宋" w:eastAsia="华文仿宋" w:cs="华文仿宋"/>
                <w:bCs/>
                <w:color w:val="000000"/>
                <w:szCs w:val="21"/>
              </w:rPr>
              <w:t>电    话</w:t>
            </w:r>
          </w:p>
        </w:tc>
        <w:tc>
          <w:tcPr>
            <w:tcW w:w="5456" w:type="dxa"/>
            <w:gridSpan w:val="3"/>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3" w:hRule="atLeast"/>
        </w:trPr>
        <w:tc>
          <w:tcPr>
            <w:tcW w:w="2299" w:type="dxa"/>
            <w:vMerge w:val="continue"/>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p>
        </w:tc>
        <w:tc>
          <w:tcPr>
            <w:tcW w:w="1200" w:type="dxa"/>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通信地址</w:t>
            </w:r>
          </w:p>
        </w:tc>
        <w:tc>
          <w:tcPr>
            <w:tcW w:w="5456" w:type="dxa"/>
            <w:gridSpan w:val="3"/>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rPr>
        <w:tc>
          <w:tcPr>
            <w:tcW w:w="2299" w:type="dxa"/>
            <w:vMerge w:val="continue"/>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p>
        </w:tc>
        <w:tc>
          <w:tcPr>
            <w:tcW w:w="1200" w:type="dxa"/>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电子邮箱</w:t>
            </w:r>
          </w:p>
        </w:tc>
        <w:tc>
          <w:tcPr>
            <w:tcW w:w="5456" w:type="dxa"/>
            <w:gridSpan w:val="3"/>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8" w:hRule="exact"/>
        </w:trPr>
        <w:tc>
          <w:tcPr>
            <w:tcW w:w="2299" w:type="dxa"/>
            <w:noWrap w:val="0"/>
            <w:tcMar>
              <w:left w:w="108" w:type="dxa"/>
              <w:right w:w="108" w:type="dxa"/>
            </w:tcMar>
            <w:vAlign w:val="center"/>
          </w:tcPr>
          <w:p>
            <w:pPr>
              <w:pStyle w:val="7"/>
              <w:widowControl/>
              <w:spacing w:before="0" w:beforeAutospacing="0" w:after="0" w:afterAutospacing="0" w:line="380" w:lineRule="exact"/>
              <w:ind w:left="0" w:leftChars="0" w:right="0" w:rightChars="0"/>
              <w:jc w:val="center"/>
              <w:rPr>
                <w:rFonts w:ascii="Calibri" w:hAnsi="Calibri" w:eastAsia="宋体" w:cs="Times New Roman"/>
                <w:bCs/>
                <w:kern w:val="0"/>
                <w:sz w:val="24"/>
                <w:szCs w:val="28"/>
                <w:lang w:val="en-US" w:eastAsia="zh-CN" w:bidi="ar"/>
              </w:rPr>
            </w:pPr>
            <w:r>
              <w:rPr>
                <w:rFonts w:ascii="华文仿宋" w:hAnsi="华文仿宋" w:eastAsia="华文仿宋" w:cs="华文仿宋"/>
                <w:bCs/>
                <w:color w:val="000000"/>
                <w:szCs w:val="24"/>
              </w:rPr>
              <w:t>备注</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ind w:left="0" w:leftChars="0" w:right="0" w:rightChars="0"/>
              <w:jc w:val="center"/>
              <w:rPr>
                <w:rFonts w:ascii="Calibri" w:hAnsi="Calibri" w:eastAsia="宋体" w:cs="Times New Roman"/>
                <w:bCs/>
                <w:kern w:val="0"/>
                <w:sz w:val="24"/>
                <w:szCs w:val="28"/>
                <w:lang w:val="en-US" w:eastAsia="zh-CN" w:bidi="ar"/>
              </w:rPr>
            </w:pPr>
            <w:r>
              <w:rPr>
                <w:bCs/>
                <w:szCs w:val="2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59" w:hRule="exact"/>
        </w:trPr>
        <w:tc>
          <w:tcPr>
            <w:tcW w:w="8955" w:type="dxa"/>
            <w:gridSpan w:val="5"/>
            <w:noWrap w:val="0"/>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562" w:firstLineChars="200"/>
              <w:jc w:val="both"/>
              <w:textAlignment w:val="auto"/>
              <w:rPr>
                <w:rFonts w:hint="default" w:ascii="Times New Roman" w:hAnsi="Times New Roman" w:eastAsia="仿宋" w:cs="Times New Roman"/>
                <w:b/>
                <w:bCs/>
                <w:kern w:val="2"/>
                <w:sz w:val="28"/>
                <w:szCs w:val="28"/>
                <w:vertAlign w:val="baseline"/>
                <w:lang w:val="en-US" w:eastAsia="zh-CN" w:bidi="ar-SA"/>
              </w:rPr>
            </w:pPr>
            <w:r>
              <w:rPr>
                <w:rFonts w:hint="default" w:ascii="Times New Roman" w:hAnsi="Times New Roman" w:eastAsia="仿宋" w:cs="Times New Roman"/>
                <w:b/>
                <w:bCs/>
                <w:kern w:val="2"/>
                <w:sz w:val="28"/>
                <w:szCs w:val="28"/>
                <w:vertAlign w:val="baseline"/>
                <w:lang w:val="en-US" w:eastAsia="zh-CN" w:bidi="ar-SA"/>
              </w:rPr>
              <w:t>本人承诺以上信息属实。</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562" w:firstLineChars="200"/>
              <w:jc w:val="both"/>
              <w:textAlignment w:val="auto"/>
              <w:rPr>
                <w:rFonts w:hint="default" w:ascii="Times New Roman" w:hAnsi="Times New Roman" w:eastAsia="仿宋" w:cs="Times New Roman"/>
                <w:b/>
                <w:bCs/>
                <w:kern w:val="2"/>
                <w:sz w:val="28"/>
                <w:szCs w:val="28"/>
                <w:vertAlign w:val="baseli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firstLine="4919" w:firstLineChars="1750"/>
              <w:jc w:val="both"/>
              <w:textAlignment w:val="auto"/>
              <w:rPr>
                <w:rFonts w:hint="default" w:ascii="Times New Roman" w:hAnsi="Times New Roman" w:eastAsia="仿宋" w:cs="Times New Roman"/>
                <w:b/>
                <w:bCs/>
                <w:kern w:val="2"/>
                <w:sz w:val="28"/>
                <w:szCs w:val="28"/>
                <w:vertAlign w:val="baseline"/>
                <w:lang w:val="en-US" w:eastAsia="zh-CN" w:bidi="ar-SA"/>
              </w:rPr>
            </w:pPr>
            <w:r>
              <w:rPr>
                <w:rFonts w:hint="default" w:ascii="Times New Roman" w:hAnsi="Times New Roman" w:eastAsia="仿宋" w:cs="Times New Roman"/>
                <w:b/>
                <w:bCs/>
                <w:kern w:val="2"/>
                <w:sz w:val="28"/>
                <w:szCs w:val="28"/>
                <w:vertAlign w:val="baseline"/>
                <w:lang w:val="en-US" w:eastAsia="zh-CN" w:bidi="ar-SA"/>
              </w:rPr>
              <w:t>律所负责人签字：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firstLine="6020" w:firstLineChars="2150"/>
              <w:jc w:val="both"/>
              <w:textAlignment w:val="auto"/>
              <w:rPr>
                <w:rFonts w:hint="default"/>
                <w:bCs/>
                <w:szCs w:val="28"/>
              </w:rPr>
            </w:pPr>
            <w:r>
              <w:rPr>
                <w:rFonts w:hint="default" w:ascii="Times New Roman" w:hAnsi="Times New Roman" w:eastAsia="仿宋" w:cs="Times New Roman"/>
                <w:b w:val="0"/>
                <w:bCs w:val="0"/>
                <w:kern w:val="2"/>
                <w:sz w:val="28"/>
                <w:szCs w:val="28"/>
                <w:vertAlign w:val="baseline"/>
                <w:lang w:val="en-US" w:eastAsia="zh-CN" w:bidi="ar-SA"/>
              </w:rPr>
              <w:t>年  月  日</w:t>
            </w:r>
          </w:p>
        </w:tc>
      </w:tr>
    </w:tbl>
    <w:p>
      <w:pPr>
        <w:spacing w:line="560" w:lineRule="exact"/>
        <w:jc w:val="center"/>
        <w:rPr>
          <w:rFonts w:hint="eastAsia" w:ascii="方正小标宋简体" w:hAnsi="方正小标宋简体" w:eastAsia="方正小标宋简体" w:cs="方正小标宋简体"/>
          <w:b w:val="0"/>
          <w:bCs w:val="0"/>
          <w:color w:val="000000"/>
          <w:spacing w:val="-11"/>
          <w:sz w:val="36"/>
          <w:szCs w:val="36"/>
          <w:highlight w:val="none"/>
        </w:rPr>
      </w:pPr>
    </w:p>
    <w:p>
      <w:pPr>
        <w:spacing w:line="560" w:lineRule="exact"/>
        <w:jc w:val="center"/>
        <w:rPr>
          <w:rFonts w:hint="eastAsia" w:ascii="方正小标宋简体" w:hAnsi="方正小标宋简体" w:eastAsia="方正小标宋简体" w:cs="方正小标宋简体"/>
          <w:b w:val="0"/>
          <w:bCs w:val="0"/>
          <w:color w:val="000000"/>
          <w:spacing w:val="-11"/>
          <w:sz w:val="36"/>
          <w:szCs w:val="36"/>
          <w:highlight w:val="none"/>
        </w:rPr>
      </w:pPr>
    </w:p>
    <w:p>
      <w:pPr>
        <w:spacing w:line="560" w:lineRule="exact"/>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b w:val="0"/>
          <w:bCs w:val="0"/>
          <w:color w:val="000000"/>
          <w:spacing w:val="-11"/>
          <w:sz w:val="36"/>
          <w:szCs w:val="36"/>
          <w:highlight w:val="none"/>
        </w:rPr>
        <w:t>四川省水利发展集团有限公司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律师事务所入库申请表</w:t>
      </w:r>
    </w:p>
    <w:p>
      <w:pPr>
        <w:widowControl w:val="0"/>
        <w:spacing w:after="120"/>
        <w:jc w:val="center"/>
        <w:rPr>
          <w:rFonts w:hint="eastAsia" w:ascii="楷体" w:hAnsi="楷体" w:eastAsia="楷体" w:cs="楷体"/>
          <w:kern w:val="2"/>
          <w:sz w:val="28"/>
          <w:szCs w:val="28"/>
          <w:highlight w:val="none"/>
          <w:lang w:val="en-US" w:eastAsia="zh-CN" w:bidi="ar-SA"/>
        </w:rPr>
      </w:pPr>
      <w:r>
        <w:rPr>
          <w:rFonts w:hint="eastAsia" w:ascii="楷体" w:hAnsi="楷体" w:eastAsia="楷体" w:cs="楷体"/>
          <w:kern w:val="2"/>
          <w:sz w:val="28"/>
          <w:szCs w:val="28"/>
          <w:highlight w:val="none"/>
          <w:lang w:val="en-US" w:eastAsia="zh-CN" w:bidi="ar-SA"/>
        </w:rPr>
        <w:t>（乙类）</w:t>
      </w:r>
    </w:p>
    <w:p>
      <w:pPr>
        <w:pStyle w:val="7"/>
        <w:widowControl/>
        <w:shd w:val="clear" w:color="auto" w:fill="FFFFFF"/>
        <w:spacing w:before="0" w:beforeAutospacing="0" w:after="0" w:afterAutospacing="0" w:line="580" w:lineRule="atLeast"/>
        <w:rPr>
          <w:rFonts w:ascii="华文仿宋" w:hAnsi="华文仿宋" w:eastAsia="华文仿宋" w:cs="华文仿宋"/>
          <w:b/>
          <w:color w:val="000000"/>
          <w:szCs w:val="24"/>
        </w:rPr>
      </w:pPr>
      <w:r>
        <w:rPr>
          <w:rFonts w:hint="eastAsia" w:ascii="华文仿宋" w:hAnsi="华文仿宋" w:eastAsia="华文仿宋" w:cs="华文仿宋"/>
          <w:b/>
          <w:color w:val="000000"/>
          <w:szCs w:val="24"/>
        </w:rPr>
        <w:t>律师事务所</w:t>
      </w:r>
      <w:r>
        <w:rPr>
          <w:rFonts w:hint="default" w:ascii="华文仿宋" w:hAnsi="华文仿宋" w:eastAsia="华文仿宋" w:cs="华文仿宋"/>
          <w:b/>
          <w:color w:val="000000"/>
          <w:szCs w:val="24"/>
        </w:rPr>
        <w:t>（盖章）</w:t>
      </w:r>
      <w:r>
        <w:rPr>
          <w:rFonts w:hint="eastAsia" w:ascii="华文仿宋" w:hAnsi="华文仿宋" w:eastAsia="华文仿宋" w:cs="华文仿宋"/>
          <w:b/>
          <w:color w:val="000000"/>
          <w:szCs w:val="24"/>
        </w:rPr>
        <w:t xml:space="preserve">：                       </w:t>
      </w:r>
    </w:p>
    <w:tbl>
      <w:tblPr>
        <w:tblStyle w:val="8"/>
        <w:tblW w:w="89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299"/>
        <w:gridCol w:w="1200"/>
        <w:gridCol w:w="874"/>
        <w:gridCol w:w="1811"/>
        <w:gridCol w:w="27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default" w:ascii="华文仿宋" w:hAnsi="华文仿宋" w:eastAsia="华文仿宋" w:cs="华文仿宋"/>
                <w:bCs/>
                <w:color w:val="000000"/>
                <w:szCs w:val="24"/>
                <w:lang w:val="en-US" w:eastAsia="zh-CN"/>
              </w:rPr>
            </w:pPr>
            <w:r>
              <w:rPr>
                <w:rFonts w:hint="eastAsia" w:ascii="华文仿宋" w:hAnsi="华文仿宋" w:eastAsia="华文仿宋" w:cs="华文仿宋"/>
                <w:bCs/>
                <w:color w:val="000000"/>
                <w:szCs w:val="24"/>
                <w:lang w:val="en-US" w:eastAsia="zh-CN"/>
              </w:rPr>
              <w:t>律所名称</w:t>
            </w:r>
          </w:p>
        </w:tc>
        <w:tc>
          <w:tcPr>
            <w:tcW w:w="2074" w:type="dxa"/>
            <w:gridSpan w:val="2"/>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widowControl/>
              <w:spacing w:line="380" w:lineRule="exact"/>
              <w:jc w:val="center"/>
              <w:rPr>
                <w:rFonts w:hint="default" w:ascii="华文仿宋" w:hAnsi="华文仿宋" w:eastAsia="华文仿宋" w:cs="华文仿宋"/>
                <w:bCs/>
                <w:color w:val="000000"/>
                <w:kern w:val="0"/>
                <w:sz w:val="24"/>
                <w:szCs w:val="24"/>
                <w:lang w:val="en-US" w:eastAsia="zh-CN"/>
              </w:rPr>
            </w:pPr>
            <w:r>
              <w:rPr>
                <w:rFonts w:hint="eastAsia" w:ascii="华文仿宋" w:hAnsi="华文仿宋" w:eastAsia="华文仿宋" w:cs="华文仿宋"/>
                <w:bCs/>
                <w:color w:val="000000"/>
                <w:kern w:val="0"/>
                <w:sz w:val="24"/>
                <w:szCs w:val="24"/>
                <w:lang w:val="en-US" w:eastAsia="zh-CN"/>
              </w:rPr>
              <w:t>负责人</w:t>
            </w:r>
          </w:p>
        </w:tc>
        <w:tc>
          <w:tcPr>
            <w:tcW w:w="277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7"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szCs w:val="24"/>
                <w:lang w:val="en-US" w:eastAsia="zh-CN"/>
              </w:rPr>
              <w:t>办公</w:t>
            </w:r>
            <w:r>
              <w:rPr>
                <w:rFonts w:hint="eastAsia" w:ascii="华文仿宋" w:hAnsi="华文仿宋" w:eastAsia="华文仿宋" w:cs="华文仿宋"/>
                <w:bCs/>
                <w:color w:val="000000"/>
                <w:szCs w:val="24"/>
              </w:rPr>
              <w:t>地址</w:t>
            </w:r>
          </w:p>
        </w:tc>
        <w:tc>
          <w:tcPr>
            <w:tcW w:w="2074" w:type="dxa"/>
            <w:gridSpan w:val="2"/>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lang w:val="en-US" w:eastAsia="zh-CN"/>
              </w:rPr>
            </w:pPr>
            <w:r>
              <w:rPr>
                <w:rFonts w:hint="eastAsia" w:ascii="华文仿宋" w:hAnsi="华文仿宋" w:eastAsia="华文仿宋" w:cs="华文仿宋"/>
                <w:bCs/>
                <w:color w:val="000000"/>
                <w:kern w:val="0"/>
                <w:sz w:val="24"/>
                <w:szCs w:val="24"/>
                <w:lang w:val="en-US" w:eastAsia="zh-CN"/>
              </w:rPr>
              <w:t>成立时间</w:t>
            </w:r>
          </w:p>
        </w:tc>
        <w:tc>
          <w:tcPr>
            <w:tcW w:w="277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7"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szCs w:val="24"/>
              </w:rPr>
              <w:t>律师事务所</w:t>
            </w:r>
          </w:p>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kern w:val="0"/>
                <w:sz w:val="24"/>
                <w:szCs w:val="24"/>
              </w:rPr>
              <w:t>执业许可证号</w:t>
            </w:r>
          </w:p>
        </w:tc>
        <w:tc>
          <w:tcPr>
            <w:tcW w:w="2074" w:type="dxa"/>
            <w:gridSpan w:val="2"/>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kern w:val="0"/>
                <w:sz w:val="24"/>
                <w:szCs w:val="24"/>
              </w:rPr>
              <w:t>律师事务所</w:t>
            </w:r>
          </w:p>
          <w:p>
            <w:pPr>
              <w:widowControl/>
              <w:spacing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kern w:val="0"/>
                <w:sz w:val="24"/>
                <w:szCs w:val="24"/>
              </w:rPr>
              <w:t>组织形式</w:t>
            </w:r>
          </w:p>
        </w:tc>
        <w:tc>
          <w:tcPr>
            <w:tcW w:w="2771"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7" w:hRule="atLeast"/>
        </w:trPr>
        <w:tc>
          <w:tcPr>
            <w:tcW w:w="2299" w:type="dxa"/>
            <w:noWrap w:val="0"/>
            <w:tcMar>
              <w:left w:w="108" w:type="dxa"/>
              <w:right w:w="108" w:type="dxa"/>
            </w:tcMar>
            <w:vAlign w:val="center"/>
          </w:tcPr>
          <w:p>
            <w:pPr>
              <w:widowControl/>
              <w:spacing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kern w:val="0"/>
                <w:sz w:val="24"/>
                <w:szCs w:val="24"/>
              </w:rPr>
              <w:t>律师事务所</w:t>
            </w:r>
          </w:p>
          <w:p>
            <w:pPr>
              <w:pStyle w:val="7"/>
              <w:widowControl/>
              <w:spacing w:before="0" w:beforeAutospacing="0" w:after="0" w:afterAutospacing="0" w:line="380" w:lineRule="exact"/>
              <w:jc w:val="center"/>
              <w:rPr>
                <w:rFonts w:hint="eastAsia" w:ascii="华文仿宋" w:hAnsi="华文仿宋" w:eastAsia="华文仿宋" w:cs="华文仿宋"/>
                <w:bCs/>
                <w:color w:val="000000"/>
                <w:szCs w:val="24"/>
              </w:rPr>
            </w:pPr>
            <w:r>
              <w:rPr>
                <w:rFonts w:hint="eastAsia" w:ascii="华文仿宋" w:hAnsi="华文仿宋" w:eastAsia="华文仿宋" w:cs="华文仿宋"/>
                <w:bCs/>
                <w:color w:val="000000"/>
                <w:szCs w:val="24"/>
              </w:rPr>
              <w:t>执业人数</w:t>
            </w:r>
          </w:p>
        </w:tc>
        <w:tc>
          <w:tcPr>
            <w:tcW w:w="2074" w:type="dxa"/>
            <w:gridSpan w:val="2"/>
            <w:noWrap w:val="0"/>
            <w:tcMar>
              <w:left w:w="108" w:type="dxa"/>
              <w:right w:w="108" w:type="dxa"/>
            </w:tcMar>
            <w:vAlign w:val="center"/>
          </w:tcPr>
          <w:p>
            <w:pPr>
              <w:widowControl/>
              <w:spacing w:line="380" w:lineRule="exact"/>
              <w:rPr>
                <w:rFonts w:hint="eastAsia" w:ascii="华文仿宋" w:hAnsi="华文仿宋" w:eastAsia="华文仿宋" w:cs="华文仿宋"/>
                <w:bCs/>
                <w:color w:val="000000"/>
                <w:kern w:val="0"/>
                <w:sz w:val="24"/>
                <w:szCs w:val="24"/>
              </w:rPr>
            </w:pPr>
          </w:p>
        </w:tc>
        <w:tc>
          <w:tcPr>
            <w:tcW w:w="1811" w:type="dxa"/>
            <w:noWrap w:val="0"/>
            <w:tcMar>
              <w:left w:w="108" w:type="dxa"/>
              <w:right w:w="108" w:type="dxa"/>
            </w:tcMar>
            <w:vAlign w:val="center"/>
          </w:tcPr>
          <w:p>
            <w:pPr>
              <w:pStyle w:val="7"/>
              <w:widowControl/>
              <w:spacing w:before="0" w:beforeAutospacing="0" w:after="0" w:afterAutospacing="0" w:line="380" w:lineRule="exact"/>
              <w:jc w:val="center"/>
              <w:rPr>
                <w:rFonts w:hint="default" w:ascii="华文仿宋" w:hAnsi="华文仿宋" w:eastAsia="华文仿宋" w:cs="华文仿宋"/>
                <w:bCs/>
                <w:color w:val="000000"/>
                <w:szCs w:val="24"/>
              </w:rPr>
            </w:pPr>
            <w:r>
              <w:rPr>
                <w:rFonts w:hint="default" w:ascii="华文仿宋" w:hAnsi="华文仿宋" w:eastAsia="华文仿宋" w:cs="华文仿宋"/>
                <w:bCs/>
                <w:color w:val="000000"/>
                <w:szCs w:val="24"/>
              </w:rPr>
              <w:t>服务团队</w:t>
            </w:r>
          </w:p>
          <w:p>
            <w:pPr>
              <w:pStyle w:val="7"/>
              <w:widowControl/>
              <w:spacing w:before="0" w:beforeAutospacing="0" w:after="0" w:afterAutospacing="0" w:line="380" w:lineRule="exact"/>
              <w:jc w:val="center"/>
              <w:rPr>
                <w:rFonts w:hint="eastAsia" w:ascii="华文仿宋" w:hAnsi="华文仿宋" w:eastAsia="华文仿宋" w:cs="华文仿宋"/>
                <w:bCs/>
                <w:color w:val="000000"/>
                <w:kern w:val="0"/>
                <w:sz w:val="24"/>
                <w:szCs w:val="24"/>
              </w:rPr>
            </w:pPr>
            <w:r>
              <w:rPr>
                <w:rFonts w:hint="eastAsia" w:ascii="华文仿宋" w:hAnsi="华文仿宋" w:eastAsia="华文仿宋" w:cs="华文仿宋"/>
                <w:bCs/>
                <w:color w:val="000000"/>
                <w:szCs w:val="24"/>
              </w:rPr>
              <w:t>负责人姓名</w:t>
            </w:r>
          </w:p>
        </w:tc>
        <w:tc>
          <w:tcPr>
            <w:tcW w:w="2771" w:type="dxa"/>
            <w:noWrap w:val="0"/>
            <w:tcMar>
              <w:left w:w="108" w:type="dxa"/>
              <w:right w:w="108" w:type="dxa"/>
            </w:tcMar>
            <w:vAlign w:val="center"/>
          </w:tcPr>
          <w:p>
            <w:pPr>
              <w:widowControl/>
              <w:spacing w:line="380" w:lineRule="exact"/>
              <w:rPr>
                <w:rFonts w:hint="eastAsia" w:ascii="华文仿宋" w:hAnsi="华文仿宋" w:eastAsia="华文仿宋" w:cs="华文仿宋"/>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75"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bCs/>
                <w:szCs w:val="21"/>
              </w:rPr>
            </w:pPr>
            <w:r>
              <w:rPr>
                <w:rFonts w:hint="eastAsia" w:ascii="华文仿宋" w:hAnsi="华文仿宋" w:eastAsia="华文仿宋" w:cs="华文仿宋"/>
                <w:bCs/>
                <w:color w:val="000000"/>
                <w:szCs w:val="21"/>
              </w:rPr>
              <w:t>律师事务所总体情况简介</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r>
              <w:rPr>
                <w:rFonts w:hint="eastAsia" w:ascii="华文仿宋" w:hAnsi="华文仿宋" w:eastAsia="华文仿宋" w:cs="华文仿宋"/>
                <w:bCs/>
                <w:color w:val="000000"/>
                <w:szCs w:val="21"/>
              </w:rPr>
              <w:t>（提供律所主要信息，包括但不限于律所概况、服务范围、擅长领域</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获得荣誉</w:t>
            </w:r>
            <w:r>
              <w:rPr>
                <w:rFonts w:hint="eastAsia" w:ascii="华文仿宋" w:hAnsi="华文仿宋" w:eastAsia="华文仿宋" w:cs="华文仿宋"/>
                <w:bCs/>
                <w:color w:val="000000"/>
                <w:szCs w:val="21"/>
              </w:rPr>
              <w:t>等</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rPr>
              <w:t>可另附纸）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12"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lang w:val="en-US" w:eastAsia="zh-CN"/>
              </w:rPr>
            </w:pPr>
            <w:r>
              <w:rPr>
                <w:rFonts w:hint="eastAsia" w:ascii="华文仿宋" w:hAnsi="华文仿宋" w:eastAsia="华文仿宋" w:cs="华文仿宋"/>
                <w:bCs/>
                <w:color w:val="000000"/>
                <w:szCs w:val="21"/>
                <w:lang w:val="en-US" w:eastAsia="zh-CN"/>
              </w:rPr>
              <w:t>必须具备条件</w:t>
            </w:r>
          </w:p>
          <w:p>
            <w:pPr>
              <w:pStyle w:val="7"/>
              <w:widowControl/>
              <w:spacing w:before="0" w:beforeAutospacing="0" w:after="0" w:afterAutospacing="0" w:line="380" w:lineRule="exact"/>
              <w:jc w:val="center"/>
              <w:rPr>
                <w:rFonts w:hint="default" w:ascii="华文仿宋" w:hAnsi="华文仿宋" w:eastAsia="华文仿宋" w:cs="华文仿宋"/>
                <w:bCs/>
                <w:color w:val="000000"/>
                <w:szCs w:val="21"/>
                <w:lang w:val="en-US" w:eastAsia="zh-CN"/>
              </w:rPr>
            </w:pPr>
            <w:r>
              <w:rPr>
                <w:rFonts w:hint="eastAsia" w:ascii="华文仿宋" w:hAnsi="华文仿宋" w:eastAsia="华文仿宋" w:cs="华文仿宋"/>
                <w:bCs/>
                <w:color w:val="000000"/>
                <w:szCs w:val="21"/>
                <w:lang w:val="en-US" w:eastAsia="zh-CN"/>
              </w:rPr>
              <w:t>之一</w:t>
            </w:r>
          </w:p>
        </w:tc>
        <w:tc>
          <w:tcPr>
            <w:tcW w:w="6656" w:type="dxa"/>
            <w:gridSpan w:val="4"/>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被评为省级（含）以上优秀律师事务所的。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主任或者主要合伙人担任省、市律协会长、副会长。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主任或者主要合伙人担任全国、省律协专业委员会主任、副主任的。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主任或者主要合伙人担任省、市人大代表、政协委员的。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firstLine="0" w:firstLineChars="0"/>
              <w:jc w:val="both"/>
              <w:textAlignment w:val="auto"/>
              <w:rPr>
                <w:rFonts w:hint="eastAsia" w:ascii="华文仿宋" w:hAnsi="华文仿宋" w:eastAsia="华文仿宋" w:cs="华文仿宋"/>
                <w:bCs/>
                <w:color w:val="000000"/>
                <w:kern w:val="0"/>
                <w:sz w:val="24"/>
                <w:szCs w:val="21"/>
                <w:highlight w:val="none"/>
                <w:lang w:val="en-US" w:eastAsia="zh-CN" w:bidi="ar"/>
              </w:rPr>
            </w:pPr>
            <w:r>
              <w:rPr>
                <w:rFonts w:hint="eastAsia" w:ascii="华文仿宋" w:hAnsi="华文仿宋" w:eastAsia="华文仿宋" w:cs="华文仿宋"/>
                <w:bCs/>
                <w:color w:val="000000"/>
                <w:kern w:val="0"/>
                <w:sz w:val="24"/>
                <w:szCs w:val="21"/>
                <w:highlight w:val="none"/>
                <w:lang w:val="en-US" w:eastAsia="zh-CN" w:bidi="ar"/>
              </w:rPr>
              <w:sym w:font="Wingdings 2" w:char="00A3"/>
            </w:r>
            <w:r>
              <w:rPr>
                <w:rFonts w:hint="eastAsia" w:ascii="华文仿宋" w:hAnsi="华文仿宋" w:eastAsia="华文仿宋" w:cs="华文仿宋"/>
                <w:bCs/>
                <w:color w:val="000000"/>
                <w:kern w:val="0"/>
                <w:sz w:val="24"/>
                <w:szCs w:val="21"/>
                <w:highlight w:val="none"/>
                <w:lang w:val="en-US" w:eastAsia="zh-CN" w:bidi="ar"/>
              </w:rPr>
              <w:t>主任或者主要合伙人被评为省级以上优秀律师的。</w:t>
            </w:r>
          </w:p>
          <w:p>
            <w:pPr>
              <w:pStyle w:val="7"/>
              <w:widowControl/>
              <w:spacing w:before="0" w:beforeAutospacing="0" w:after="0" w:afterAutospacing="0" w:line="240" w:lineRule="auto"/>
              <w:ind w:firstLine="0" w:firstLineChars="0"/>
              <w:jc w:val="both"/>
              <w:rPr>
                <w:bCs/>
                <w:szCs w:val="21"/>
              </w:rPr>
            </w:pP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勾选后，</w:t>
            </w:r>
            <w:r>
              <w:rPr>
                <w:rFonts w:hint="eastAsia" w:ascii="华文仿宋" w:hAnsi="华文仿宋" w:eastAsia="华文仿宋" w:cs="华文仿宋"/>
                <w:bCs/>
                <w:color w:val="000000"/>
                <w:szCs w:val="21"/>
              </w:rPr>
              <w:t>另附</w:t>
            </w:r>
            <w:r>
              <w:rPr>
                <w:rFonts w:hint="eastAsia" w:ascii="华文仿宋" w:hAnsi="华文仿宋" w:eastAsia="华文仿宋" w:cs="华文仿宋"/>
                <w:bCs/>
                <w:color w:val="000000"/>
                <w:szCs w:val="21"/>
                <w:lang w:val="en-US" w:eastAsia="zh-CN"/>
              </w:rPr>
              <w:t>证明材料</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6"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both"/>
              <w:rPr>
                <w:rFonts w:hint="default" w:eastAsia="华文仿宋"/>
                <w:bCs/>
                <w:szCs w:val="21"/>
                <w:lang w:val="en-US" w:eastAsia="zh-CN"/>
              </w:rPr>
            </w:pPr>
            <w:r>
              <w:rPr>
                <w:rFonts w:hint="default" w:ascii="华文仿宋" w:hAnsi="华文仿宋" w:eastAsia="华文仿宋" w:cs="华文仿宋"/>
                <w:bCs/>
                <w:color w:val="000000"/>
                <w:sz w:val="24"/>
                <w:szCs w:val="21"/>
                <w:u w:val="none"/>
                <w:lang w:val="en-US" w:eastAsia="zh-CN"/>
              </w:rPr>
              <w:t>服务团队</w:t>
            </w:r>
            <w:r>
              <w:rPr>
                <w:rFonts w:hint="eastAsia" w:ascii="华文仿宋" w:hAnsi="华文仿宋" w:eastAsia="华文仿宋" w:cs="华文仿宋"/>
                <w:bCs/>
                <w:color w:val="000000"/>
                <w:sz w:val="24"/>
                <w:szCs w:val="21"/>
                <w:u w:val="none"/>
                <w:lang w:val="en-US" w:eastAsia="zh-CN"/>
              </w:rPr>
              <w:t>近五年</w:t>
            </w:r>
            <w:r>
              <w:rPr>
                <w:rFonts w:hint="default" w:ascii="华文仿宋" w:hAnsi="华文仿宋" w:eastAsia="华文仿宋" w:cs="华文仿宋"/>
                <w:bCs/>
                <w:i w:val="0"/>
                <w:color w:val="000000"/>
                <w:kern w:val="0"/>
                <w:sz w:val="24"/>
                <w:szCs w:val="21"/>
                <w:u w:val="none"/>
                <w:lang w:val="en-US" w:eastAsia="zh-CN" w:bidi="ar"/>
              </w:rPr>
              <w:t>为</w:t>
            </w:r>
            <w:r>
              <w:rPr>
                <w:rFonts w:hint="default" w:ascii="华文仿宋" w:hAnsi="华文仿宋" w:eastAsia="华文仿宋" w:cs="华文仿宋"/>
                <w:bCs/>
                <w:color w:val="000000"/>
                <w:kern w:val="0"/>
                <w:sz w:val="24"/>
                <w:szCs w:val="21"/>
                <w:u w:val="none"/>
                <w:lang w:val="en-US" w:eastAsia="zh-CN" w:bidi="ar"/>
              </w:rPr>
              <w:t>央企或其在川控</w:t>
            </w:r>
            <w:r>
              <w:rPr>
                <w:rFonts w:hint="eastAsia" w:ascii="华文仿宋" w:hAnsi="华文仿宋" w:eastAsia="华文仿宋" w:cs="华文仿宋"/>
                <w:bCs/>
                <w:color w:val="000000"/>
                <w:kern w:val="0"/>
                <w:sz w:val="24"/>
                <w:szCs w:val="21"/>
                <w:u w:val="none"/>
                <w:lang w:val="en-US" w:eastAsia="zh-CN" w:bidi="ar"/>
              </w:rPr>
              <w:t>股企业</w:t>
            </w:r>
            <w:r>
              <w:rPr>
                <w:rFonts w:hint="default" w:ascii="华文仿宋" w:hAnsi="华文仿宋" w:eastAsia="华文仿宋" w:cs="华文仿宋"/>
                <w:bCs/>
                <w:color w:val="000000"/>
                <w:kern w:val="0"/>
                <w:sz w:val="24"/>
                <w:szCs w:val="21"/>
                <w:u w:val="none"/>
                <w:lang w:val="en-US" w:eastAsia="zh-CN" w:bidi="ar"/>
              </w:rPr>
              <w:t>以及省属、市属国有企业或其下属控股企业</w:t>
            </w:r>
            <w:r>
              <w:rPr>
                <w:rFonts w:hint="default" w:ascii="华文仿宋" w:hAnsi="华文仿宋" w:eastAsia="华文仿宋" w:cs="华文仿宋"/>
                <w:bCs/>
                <w:i w:val="0"/>
                <w:color w:val="000000"/>
                <w:kern w:val="0"/>
                <w:sz w:val="24"/>
                <w:szCs w:val="21"/>
                <w:u w:val="none"/>
                <w:lang w:val="en-US" w:eastAsia="zh-CN" w:bidi="ar"/>
              </w:rPr>
              <w:t>提供法律服务经验</w:t>
            </w:r>
            <w:r>
              <w:rPr>
                <w:rFonts w:hint="default" w:ascii="华文仿宋" w:hAnsi="华文仿宋" w:eastAsia="华文仿宋" w:cs="华文仿宋"/>
                <w:bCs/>
                <w:color w:val="000000"/>
                <w:sz w:val="24"/>
                <w:szCs w:val="21"/>
                <w:u w:val="none"/>
              </w:rPr>
              <w:t>情况</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r>
              <w:rPr>
                <w:rFonts w:hint="eastAsia" w:ascii="华文仿宋" w:hAnsi="华文仿宋" w:eastAsia="华文仿宋" w:cs="华文仿宋"/>
                <w:bCs/>
                <w:color w:val="000000"/>
                <w:szCs w:val="21"/>
              </w:rPr>
              <w:t>（可另附纸</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附业绩证明材料，此项最多提供4个业绩</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85"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both"/>
              <w:rPr>
                <w:rFonts w:hint="eastAsia" w:ascii="华文仿宋" w:hAnsi="华文仿宋" w:eastAsia="华文仿宋" w:cs="华文仿宋"/>
                <w:bCs/>
                <w:color w:val="000000"/>
                <w:szCs w:val="21"/>
              </w:rPr>
            </w:pPr>
            <w:r>
              <w:rPr>
                <w:rFonts w:hint="eastAsia" w:ascii="华文仿宋" w:hAnsi="华文仿宋" w:eastAsia="华文仿宋" w:cs="华文仿宋"/>
                <w:bCs/>
                <w:color w:val="000000"/>
                <w:szCs w:val="21"/>
                <w:lang w:val="en-US" w:eastAsia="zh-CN"/>
              </w:rPr>
              <w:t>服务团队</w:t>
            </w:r>
            <w:r>
              <w:rPr>
                <w:rFonts w:hint="eastAsia" w:ascii="华文仿宋" w:hAnsi="华文仿宋" w:eastAsia="华文仿宋" w:cs="华文仿宋"/>
                <w:bCs/>
                <w:color w:val="000000"/>
                <w:sz w:val="24"/>
                <w:szCs w:val="21"/>
                <w:u w:val="none"/>
                <w:lang w:val="en-US" w:eastAsia="zh-CN"/>
              </w:rPr>
              <w:t>近五年</w:t>
            </w:r>
            <w:r>
              <w:rPr>
                <w:rFonts w:hint="eastAsia" w:ascii="华文仿宋" w:hAnsi="华文仿宋" w:eastAsia="华文仿宋" w:cs="华文仿宋"/>
                <w:bCs/>
                <w:color w:val="000000"/>
                <w:kern w:val="0"/>
                <w:sz w:val="24"/>
                <w:szCs w:val="21"/>
                <w:lang w:val="en-US" w:eastAsia="zh-CN" w:bidi="ar-SA"/>
              </w:rPr>
              <w:t>处理</w:t>
            </w:r>
            <w:r>
              <w:rPr>
                <w:rFonts w:hint="eastAsia" w:ascii="华文仿宋" w:hAnsi="华文仿宋" w:eastAsia="华文仿宋" w:cs="华文仿宋"/>
                <w:bCs/>
                <w:color w:val="000000"/>
                <w:szCs w:val="21"/>
              </w:rPr>
              <w:t>建设工程</w:t>
            </w:r>
            <w:r>
              <w:rPr>
                <w:rFonts w:hint="eastAsia" w:ascii="华文仿宋" w:hAnsi="华文仿宋" w:eastAsia="华文仿宋" w:cs="华文仿宋"/>
                <w:bCs/>
                <w:color w:val="000000"/>
                <w:kern w:val="0"/>
                <w:sz w:val="24"/>
                <w:szCs w:val="21"/>
                <w:highlight w:val="none"/>
                <w:lang w:val="en-US" w:eastAsia="zh-CN" w:bidi="ar-SA"/>
              </w:rPr>
              <w:t>领域相关</w:t>
            </w:r>
            <w:r>
              <w:rPr>
                <w:rFonts w:hint="eastAsia" w:ascii="华文仿宋" w:hAnsi="华文仿宋" w:eastAsia="华文仿宋" w:cs="华文仿宋"/>
                <w:bCs/>
                <w:color w:val="000000"/>
                <w:kern w:val="0"/>
                <w:sz w:val="24"/>
                <w:szCs w:val="21"/>
                <w:lang w:val="en-US" w:eastAsia="zh-CN" w:bidi="ar-SA"/>
              </w:rPr>
              <w:t>法律事务情况（</w:t>
            </w:r>
            <w:r>
              <w:rPr>
                <w:rFonts w:hint="eastAsia" w:ascii="华文仿宋" w:hAnsi="华文仿宋" w:eastAsia="华文仿宋" w:cs="华文仿宋"/>
                <w:bCs/>
                <w:color w:val="000000"/>
                <w:szCs w:val="21"/>
                <w:lang w:bidi="ar-SA"/>
              </w:rPr>
              <w:t>有水利</w:t>
            </w:r>
            <w:r>
              <w:rPr>
                <w:rFonts w:hint="eastAsia" w:ascii="华文仿宋" w:hAnsi="华文仿宋" w:eastAsia="华文仿宋" w:cs="华文仿宋"/>
                <w:bCs/>
                <w:color w:val="000000"/>
                <w:szCs w:val="21"/>
                <w:lang w:val="en-US" w:eastAsia="zh-CN" w:bidi="ar-SA"/>
              </w:rPr>
              <w:t>水电</w:t>
            </w:r>
            <w:r>
              <w:rPr>
                <w:rFonts w:hint="eastAsia" w:ascii="华文仿宋" w:hAnsi="华文仿宋" w:eastAsia="华文仿宋" w:cs="华文仿宋"/>
                <w:bCs/>
                <w:color w:val="000000"/>
                <w:szCs w:val="21"/>
                <w:lang w:bidi="ar-SA"/>
              </w:rPr>
              <w:t>工程类法律事务的经验和业绩的优先考虑</w:t>
            </w:r>
            <w:r>
              <w:rPr>
                <w:rFonts w:hint="eastAsia" w:ascii="华文仿宋" w:hAnsi="华文仿宋" w:eastAsia="华文仿宋" w:cs="华文仿宋"/>
                <w:bCs/>
                <w:color w:val="000000"/>
                <w:szCs w:val="21"/>
                <w:lang w:eastAsia="zh-CN" w:bidi="ar-SA"/>
              </w:rPr>
              <w:t>）</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r>
              <w:rPr>
                <w:rFonts w:hint="eastAsia" w:ascii="华文仿宋" w:hAnsi="华文仿宋" w:eastAsia="华文仿宋" w:cs="华文仿宋"/>
                <w:bCs/>
                <w:color w:val="000000"/>
                <w:szCs w:val="21"/>
              </w:rPr>
              <w:t>（可另附纸</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附业绩证明材料，此项最多提供4个业绩</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both"/>
              <w:rPr>
                <w:rFonts w:hint="eastAsia" w:ascii="华文仿宋" w:hAnsi="华文仿宋" w:eastAsia="华文仿宋" w:cs="华文仿宋"/>
                <w:bCs/>
                <w:color w:val="000000"/>
                <w:szCs w:val="21"/>
                <w:lang w:eastAsia="zh-CN"/>
              </w:rPr>
            </w:pPr>
            <w:r>
              <w:rPr>
                <w:rFonts w:hint="eastAsia" w:ascii="华文仿宋" w:hAnsi="华文仿宋" w:eastAsia="华文仿宋" w:cs="华文仿宋"/>
                <w:bCs/>
                <w:color w:val="000000"/>
                <w:szCs w:val="21"/>
                <w:highlight w:val="none"/>
                <w:lang w:val="en-US" w:eastAsia="zh-CN"/>
              </w:rPr>
              <w:t>服务团队</w:t>
            </w:r>
            <w:r>
              <w:rPr>
                <w:rFonts w:hint="eastAsia" w:ascii="华文仿宋" w:hAnsi="华文仿宋" w:eastAsia="华文仿宋" w:cs="华文仿宋"/>
                <w:bCs/>
                <w:color w:val="000000"/>
                <w:sz w:val="24"/>
                <w:szCs w:val="21"/>
                <w:highlight w:val="none"/>
                <w:u w:val="none"/>
                <w:lang w:val="en-US" w:eastAsia="zh-CN"/>
              </w:rPr>
              <w:t>近五年</w:t>
            </w:r>
            <w:r>
              <w:rPr>
                <w:rFonts w:hint="eastAsia" w:ascii="华文仿宋" w:hAnsi="华文仿宋" w:eastAsia="华文仿宋" w:cs="华文仿宋"/>
                <w:bCs/>
                <w:color w:val="000000"/>
                <w:szCs w:val="21"/>
                <w:highlight w:val="none"/>
                <w:lang w:eastAsia="zh-CN"/>
              </w:rPr>
              <w:t>开展</w:t>
            </w:r>
            <w:r>
              <w:rPr>
                <w:rFonts w:hint="eastAsia" w:ascii="华文仿宋" w:hAnsi="华文仿宋" w:eastAsia="华文仿宋" w:cs="华文仿宋"/>
                <w:bCs/>
                <w:color w:val="000000"/>
                <w:szCs w:val="21"/>
                <w:highlight w:val="none"/>
                <w:lang w:val="en-US" w:eastAsia="zh-CN"/>
              </w:rPr>
              <w:t>投资并购、</w:t>
            </w:r>
            <w:r>
              <w:rPr>
                <w:rFonts w:hint="eastAsia" w:ascii="华文仿宋" w:hAnsi="华文仿宋" w:eastAsia="华文仿宋" w:cs="华文仿宋"/>
                <w:bCs/>
                <w:color w:val="000000"/>
                <w:szCs w:val="21"/>
                <w:highlight w:val="none"/>
                <w:lang w:eastAsia="zh-CN"/>
              </w:rPr>
              <w:t>企业改制、资产重组</w:t>
            </w:r>
            <w:r>
              <w:rPr>
                <w:rFonts w:hint="eastAsia" w:ascii="华文仿宋" w:hAnsi="华文仿宋" w:eastAsia="华文仿宋" w:cs="华文仿宋"/>
                <w:bCs/>
                <w:color w:val="000000"/>
                <w:szCs w:val="21"/>
                <w:highlight w:val="none"/>
                <w:lang w:val="en-US" w:eastAsia="zh-CN"/>
              </w:rPr>
              <w:t>等相关专项</w:t>
            </w:r>
            <w:r>
              <w:rPr>
                <w:rFonts w:hint="eastAsia" w:ascii="华文仿宋" w:hAnsi="华文仿宋" w:eastAsia="华文仿宋" w:cs="华文仿宋"/>
                <w:bCs/>
                <w:color w:val="000000"/>
                <w:szCs w:val="21"/>
                <w:highlight w:val="none"/>
                <w:lang w:eastAsia="zh-CN"/>
              </w:rPr>
              <w:t>法律业务情况（</w:t>
            </w:r>
            <w:r>
              <w:rPr>
                <w:rFonts w:hint="eastAsia" w:ascii="华文仿宋" w:hAnsi="华文仿宋" w:eastAsia="华文仿宋" w:cs="华文仿宋"/>
                <w:bCs/>
                <w:color w:val="000000"/>
                <w:szCs w:val="21"/>
                <w:highlight w:val="none"/>
              </w:rPr>
              <w:t>有水务行业并购重组法律服务、PPP项目专项法律服务等产业发展服务经验的优先考虑</w:t>
            </w:r>
            <w:r>
              <w:rPr>
                <w:rFonts w:hint="eastAsia" w:ascii="华文仿宋" w:hAnsi="华文仿宋" w:eastAsia="华文仿宋" w:cs="华文仿宋"/>
                <w:bCs/>
                <w:color w:val="000000"/>
                <w:szCs w:val="21"/>
                <w:highlight w:val="none"/>
                <w:lang w:eastAsia="zh-CN"/>
              </w:rPr>
              <w:t>）</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r>
              <w:rPr>
                <w:rFonts w:hint="eastAsia" w:ascii="华文仿宋" w:hAnsi="华文仿宋" w:eastAsia="华文仿宋" w:cs="华文仿宋"/>
                <w:bCs/>
                <w:color w:val="000000"/>
                <w:szCs w:val="21"/>
              </w:rPr>
              <w:t>（可另附纸</w:t>
            </w:r>
            <w:r>
              <w:rPr>
                <w:rFonts w:hint="eastAsia" w:ascii="华文仿宋" w:hAnsi="华文仿宋" w:eastAsia="华文仿宋" w:cs="华文仿宋"/>
                <w:bCs/>
                <w:color w:val="000000"/>
                <w:szCs w:val="21"/>
                <w:lang w:eastAsia="zh-CN"/>
              </w:rPr>
              <w:t>，</w:t>
            </w:r>
            <w:r>
              <w:rPr>
                <w:rFonts w:hint="eastAsia" w:ascii="华文仿宋" w:hAnsi="华文仿宋" w:eastAsia="华文仿宋" w:cs="华文仿宋"/>
                <w:bCs/>
                <w:color w:val="000000"/>
                <w:szCs w:val="21"/>
                <w:lang w:val="en-US" w:eastAsia="zh-CN"/>
              </w:rPr>
              <w:t>附业绩证明材料，此项最多提供4个业绩</w:t>
            </w:r>
            <w:r>
              <w:rPr>
                <w:rFonts w:hint="eastAsia" w:ascii="华文仿宋" w:hAnsi="华文仿宋" w:eastAsia="华文仿宋" w:cs="华文仿宋"/>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2299" w:type="dxa"/>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r>
              <w:rPr>
                <w:rFonts w:hint="eastAsia" w:ascii="华文仿宋" w:hAnsi="华文仿宋" w:eastAsia="华文仿宋" w:cs="华文仿宋"/>
                <w:bCs/>
                <w:color w:val="000000"/>
                <w:szCs w:val="21"/>
              </w:rPr>
              <w:t>近</w:t>
            </w:r>
            <w:r>
              <w:rPr>
                <w:rFonts w:hint="eastAsia" w:ascii="华文仿宋" w:hAnsi="华文仿宋" w:eastAsia="华文仿宋" w:cs="华文仿宋"/>
                <w:bCs/>
                <w:color w:val="000000"/>
                <w:szCs w:val="21"/>
                <w:lang w:val="en-US" w:eastAsia="zh-CN"/>
              </w:rPr>
              <w:t>三</w:t>
            </w:r>
            <w:r>
              <w:rPr>
                <w:rFonts w:hint="eastAsia" w:ascii="华文仿宋" w:hAnsi="华文仿宋" w:eastAsia="华文仿宋" w:cs="华文仿宋"/>
                <w:bCs/>
                <w:color w:val="000000"/>
                <w:szCs w:val="21"/>
              </w:rPr>
              <w:t>年受到行政处罚、行业处分情况</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5" w:hRule="atLeast"/>
        </w:trPr>
        <w:tc>
          <w:tcPr>
            <w:tcW w:w="2299" w:type="dxa"/>
            <w:vMerge w:val="restart"/>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联系方式</w:t>
            </w:r>
          </w:p>
        </w:tc>
        <w:tc>
          <w:tcPr>
            <w:tcW w:w="1200" w:type="dxa"/>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hint="eastAsia" w:ascii="华文仿宋" w:hAnsi="华文仿宋" w:eastAsia="华文仿宋" w:cs="华文仿宋"/>
                <w:bCs/>
                <w:color w:val="000000"/>
                <w:szCs w:val="21"/>
              </w:rPr>
              <w:t>联系人及</w:t>
            </w:r>
            <w:r>
              <w:rPr>
                <w:rFonts w:ascii="华文仿宋" w:hAnsi="华文仿宋" w:eastAsia="华文仿宋" w:cs="华文仿宋"/>
                <w:bCs/>
                <w:color w:val="000000"/>
                <w:szCs w:val="21"/>
              </w:rPr>
              <w:t>电    话</w:t>
            </w:r>
          </w:p>
        </w:tc>
        <w:tc>
          <w:tcPr>
            <w:tcW w:w="5456" w:type="dxa"/>
            <w:gridSpan w:val="3"/>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3" w:hRule="atLeast"/>
        </w:trPr>
        <w:tc>
          <w:tcPr>
            <w:tcW w:w="2299" w:type="dxa"/>
            <w:vMerge w:val="continue"/>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p>
        </w:tc>
        <w:tc>
          <w:tcPr>
            <w:tcW w:w="1200" w:type="dxa"/>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通信地址</w:t>
            </w:r>
          </w:p>
        </w:tc>
        <w:tc>
          <w:tcPr>
            <w:tcW w:w="5456" w:type="dxa"/>
            <w:gridSpan w:val="3"/>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rPr>
        <w:tc>
          <w:tcPr>
            <w:tcW w:w="2299" w:type="dxa"/>
            <w:vMerge w:val="continue"/>
            <w:noWrap w:val="0"/>
            <w:tcMar>
              <w:left w:w="108" w:type="dxa"/>
              <w:right w:w="108" w:type="dxa"/>
            </w:tcMar>
            <w:vAlign w:val="center"/>
          </w:tcPr>
          <w:p>
            <w:pPr>
              <w:pStyle w:val="7"/>
              <w:widowControl/>
              <w:spacing w:before="0" w:beforeAutospacing="0" w:after="0" w:afterAutospacing="0" w:line="380" w:lineRule="exact"/>
              <w:jc w:val="center"/>
              <w:rPr>
                <w:rFonts w:hint="eastAsia" w:ascii="华文仿宋" w:hAnsi="华文仿宋" w:eastAsia="华文仿宋" w:cs="华文仿宋"/>
                <w:bCs/>
                <w:color w:val="000000"/>
                <w:szCs w:val="21"/>
              </w:rPr>
            </w:pPr>
          </w:p>
        </w:tc>
        <w:tc>
          <w:tcPr>
            <w:tcW w:w="1200" w:type="dxa"/>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电子邮箱</w:t>
            </w:r>
          </w:p>
        </w:tc>
        <w:tc>
          <w:tcPr>
            <w:tcW w:w="5456" w:type="dxa"/>
            <w:gridSpan w:val="3"/>
            <w:noWrap w:val="0"/>
            <w:tcMar>
              <w:left w:w="108" w:type="dxa"/>
              <w:right w:w="108" w:type="dxa"/>
            </w:tcMar>
            <w:vAlign w:val="center"/>
          </w:tcPr>
          <w:p>
            <w:pPr>
              <w:pStyle w:val="7"/>
              <w:widowControl/>
              <w:spacing w:before="0" w:beforeAutospacing="0" w:after="0" w:afterAutospacing="0" w:line="380" w:lineRule="exact"/>
              <w:jc w:val="center"/>
              <w:rPr>
                <w:rFonts w:ascii="华文仿宋" w:hAnsi="华文仿宋" w:eastAsia="华文仿宋" w:cs="华文仿宋"/>
                <w:bCs/>
                <w:color w:val="000000"/>
                <w:szCs w:val="21"/>
              </w:rPr>
            </w:pPr>
            <w:r>
              <w:rPr>
                <w:rFonts w:ascii="华文仿宋" w:hAnsi="华文仿宋" w:eastAsia="华文仿宋" w:cs="华文仿宋"/>
                <w:bCs/>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8" w:hRule="exact"/>
        </w:trPr>
        <w:tc>
          <w:tcPr>
            <w:tcW w:w="2299" w:type="dxa"/>
            <w:noWrap w:val="0"/>
            <w:tcMar>
              <w:left w:w="108" w:type="dxa"/>
              <w:right w:w="108" w:type="dxa"/>
            </w:tcMar>
            <w:vAlign w:val="center"/>
          </w:tcPr>
          <w:p>
            <w:pPr>
              <w:pStyle w:val="7"/>
              <w:widowControl/>
              <w:spacing w:before="0" w:beforeAutospacing="0" w:after="0" w:afterAutospacing="0" w:line="380" w:lineRule="exact"/>
              <w:ind w:left="0" w:leftChars="0" w:right="0" w:rightChars="0"/>
              <w:jc w:val="center"/>
              <w:rPr>
                <w:rFonts w:ascii="Calibri" w:hAnsi="Calibri" w:eastAsia="宋体" w:cs="Times New Roman"/>
                <w:bCs/>
                <w:kern w:val="0"/>
                <w:sz w:val="24"/>
                <w:szCs w:val="28"/>
                <w:lang w:val="en-US" w:eastAsia="zh-CN" w:bidi="ar"/>
              </w:rPr>
            </w:pPr>
            <w:r>
              <w:rPr>
                <w:rFonts w:ascii="华文仿宋" w:hAnsi="华文仿宋" w:eastAsia="华文仿宋" w:cs="华文仿宋"/>
                <w:bCs/>
                <w:color w:val="000000"/>
                <w:szCs w:val="24"/>
              </w:rPr>
              <w:t>备注</w:t>
            </w:r>
          </w:p>
        </w:tc>
        <w:tc>
          <w:tcPr>
            <w:tcW w:w="6656" w:type="dxa"/>
            <w:gridSpan w:val="4"/>
            <w:noWrap w:val="0"/>
            <w:tcMar>
              <w:left w:w="108" w:type="dxa"/>
              <w:right w:w="108" w:type="dxa"/>
            </w:tcMar>
            <w:vAlign w:val="center"/>
          </w:tcPr>
          <w:p>
            <w:pPr>
              <w:pStyle w:val="7"/>
              <w:widowControl/>
              <w:spacing w:before="0" w:beforeAutospacing="0" w:after="0" w:afterAutospacing="0" w:line="380" w:lineRule="exact"/>
              <w:ind w:left="0" w:leftChars="0" w:right="0" w:rightChars="0"/>
              <w:jc w:val="center"/>
              <w:rPr>
                <w:rFonts w:ascii="Calibri" w:hAnsi="Calibri" w:eastAsia="宋体" w:cs="Times New Roman"/>
                <w:bCs/>
                <w:kern w:val="0"/>
                <w:sz w:val="24"/>
                <w:szCs w:val="28"/>
                <w:lang w:val="en-US" w:eastAsia="zh-CN" w:bidi="ar"/>
              </w:rPr>
            </w:pPr>
            <w:r>
              <w:rPr>
                <w:bCs/>
                <w:szCs w:val="2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59" w:hRule="exact"/>
        </w:trPr>
        <w:tc>
          <w:tcPr>
            <w:tcW w:w="8955" w:type="dxa"/>
            <w:gridSpan w:val="5"/>
            <w:noWrap w:val="0"/>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562" w:firstLineChars="200"/>
              <w:jc w:val="both"/>
              <w:textAlignment w:val="auto"/>
              <w:rPr>
                <w:rFonts w:hint="default" w:ascii="Times New Roman" w:hAnsi="Times New Roman" w:eastAsia="仿宋" w:cs="Times New Roman"/>
                <w:b/>
                <w:bCs/>
                <w:kern w:val="2"/>
                <w:sz w:val="28"/>
                <w:szCs w:val="28"/>
                <w:vertAlign w:val="baseline"/>
                <w:lang w:val="en-US" w:eastAsia="zh-CN" w:bidi="ar-SA"/>
              </w:rPr>
            </w:pPr>
            <w:r>
              <w:rPr>
                <w:rFonts w:hint="default" w:ascii="Times New Roman" w:hAnsi="Times New Roman" w:eastAsia="仿宋" w:cs="Times New Roman"/>
                <w:b/>
                <w:bCs/>
                <w:kern w:val="2"/>
                <w:sz w:val="28"/>
                <w:szCs w:val="28"/>
                <w:vertAlign w:val="baseline"/>
                <w:lang w:val="en-US" w:eastAsia="zh-CN" w:bidi="ar-SA"/>
              </w:rPr>
              <w:t>本人承诺以上信息属实。</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562" w:firstLineChars="200"/>
              <w:jc w:val="both"/>
              <w:textAlignment w:val="auto"/>
              <w:rPr>
                <w:rFonts w:hint="default" w:ascii="Times New Roman" w:hAnsi="Times New Roman" w:eastAsia="仿宋" w:cs="Times New Roman"/>
                <w:b/>
                <w:bCs/>
                <w:kern w:val="2"/>
                <w:sz w:val="28"/>
                <w:szCs w:val="28"/>
                <w:vertAlign w:val="baseli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firstLine="4919" w:firstLineChars="1750"/>
              <w:jc w:val="both"/>
              <w:textAlignment w:val="auto"/>
              <w:rPr>
                <w:rFonts w:hint="default" w:ascii="Times New Roman" w:hAnsi="Times New Roman" w:eastAsia="仿宋" w:cs="Times New Roman"/>
                <w:b/>
                <w:bCs/>
                <w:kern w:val="2"/>
                <w:sz w:val="28"/>
                <w:szCs w:val="28"/>
                <w:vertAlign w:val="baseline"/>
                <w:lang w:val="en-US" w:eastAsia="zh-CN" w:bidi="ar-SA"/>
              </w:rPr>
            </w:pPr>
            <w:r>
              <w:rPr>
                <w:rFonts w:hint="default" w:ascii="Times New Roman" w:hAnsi="Times New Roman" w:eastAsia="仿宋" w:cs="Times New Roman"/>
                <w:b/>
                <w:bCs/>
                <w:kern w:val="2"/>
                <w:sz w:val="28"/>
                <w:szCs w:val="28"/>
                <w:vertAlign w:val="baseline"/>
                <w:lang w:val="en-US" w:eastAsia="zh-CN" w:bidi="ar-SA"/>
              </w:rPr>
              <w:t>律所负责人签字：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leftChars="0" w:firstLine="6020" w:firstLineChars="2150"/>
              <w:jc w:val="both"/>
              <w:textAlignment w:val="auto"/>
              <w:rPr>
                <w:rFonts w:hint="default"/>
                <w:bCs/>
                <w:szCs w:val="28"/>
              </w:rPr>
            </w:pPr>
            <w:r>
              <w:rPr>
                <w:rFonts w:hint="default" w:ascii="Times New Roman" w:hAnsi="Times New Roman" w:eastAsia="仿宋" w:cs="Times New Roman"/>
                <w:b w:val="0"/>
                <w:bCs w:val="0"/>
                <w:kern w:val="2"/>
                <w:sz w:val="28"/>
                <w:szCs w:val="28"/>
                <w:vertAlign w:val="baseline"/>
                <w:lang w:val="en-US"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附件3</w:t>
      </w:r>
    </w:p>
    <w:p>
      <w:pPr>
        <w:pStyle w:val="4"/>
        <w:tabs>
          <w:tab w:val="left" w:pos="5580"/>
        </w:tabs>
        <w:spacing w:line="360" w:lineRule="auto"/>
        <w:jc w:val="center"/>
        <w:rPr>
          <w:rFonts w:hint="eastAsia" w:ascii="方正小标宋简体" w:hAnsi="方正小标宋简体" w:eastAsia="方正小标宋简体" w:cs="方正小标宋简体"/>
          <w:b w:val="0"/>
          <w:bCs w:val="0"/>
          <w:kern w:val="2"/>
          <w:sz w:val="36"/>
          <w:szCs w:val="36"/>
        </w:rPr>
      </w:pPr>
    </w:p>
    <w:p>
      <w:pPr>
        <w:pStyle w:val="4"/>
        <w:tabs>
          <w:tab w:val="left" w:pos="5580"/>
        </w:tabs>
        <w:spacing w:line="360" w:lineRule="auto"/>
        <w:jc w:val="both"/>
        <w:rPr>
          <w:rFonts w:hint="eastAsia" w:ascii="方正小标宋简体" w:hAnsi="方正小标宋简体" w:eastAsia="方正小标宋简体" w:cs="方正小标宋简体"/>
          <w:b w:val="0"/>
          <w:bCs w:val="0"/>
          <w:kern w:val="2"/>
          <w:sz w:val="36"/>
          <w:szCs w:val="36"/>
        </w:rPr>
      </w:pPr>
    </w:p>
    <w:p>
      <w:pPr>
        <w:pStyle w:val="4"/>
        <w:tabs>
          <w:tab w:val="left" w:pos="5580"/>
        </w:tabs>
        <w:spacing w:line="360" w:lineRule="auto"/>
        <w:jc w:val="center"/>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rPr>
        <w:t>授权委托书</w:t>
      </w:r>
    </w:p>
    <w:p>
      <w:pPr>
        <w:spacing w:line="360" w:lineRule="auto"/>
        <w:rPr>
          <w:rFonts w:ascii="Times New Roman" w:hAnsi="Times New Roman" w:eastAsia="仿宋_GB231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（律师事务所名称）的负责人，</w:t>
      </w:r>
      <w:r>
        <w:rPr>
          <w:rFonts w:hint="eastAsia" w:ascii="仿宋" w:hAnsi="仿宋" w:eastAsia="仿宋" w:cs="仿宋"/>
          <w:sz w:val="32"/>
          <w:szCs w:val="32"/>
          <w:lang w:val="en-US" w:eastAsia="zh-CN"/>
        </w:rPr>
        <w:t>现</w:t>
      </w:r>
      <w:r>
        <w:rPr>
          <w:rFonts w:hint="eastAsia" w:ascii="仿宋" w:hAnsi="仿宋" w:eastAsia="仿宋" w:cs="仿宋"/>
          <w:sz w:val="32"/>
          <w:szCs w:val="32"/>
        </w:rPr>
        <w:t xml:space="preserve">授权 </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w:t>
      </w:r>
      <w:r>
        <w:rPr>
          <w:rFonts w:hint="eastAsia" w:ascii="仿宋" w:hAnsi="仿宋" w:eastAsia="仿宋" w:cs="仿宋"/>
          <w:sz w:val="32"/>
          <w:szCs w:val="32"/>
          <w:lang w:val="en-US" w:eastAsia="zh-CN"/>
        </w:rPr>
        <w:t>所</w:t>
      </w:r>
      <w:r>
        <w:rPr>
          <w:rFonts w:hint="eastAsia" w:ascii="仿宋" w:hAnsi="仿宋" w:eastAsia="仿宋" w:cs="仿宋"/>
          <w:sz w:val="32"/>
          <w:szCs w:val="32"/>
        </w:rPr>
        <w:t>的</w:t>
      </w:r>
      <w:r>
        <w:rPr>
          <w:rFonts w:hint="eastAsia" w:ascii="仿宋" w:hAnsi="仿宋" w:eastAsia="仿宋" w:cs="仿宋"/>
          <w:sz w:val="32"/>
          <w:szCs w:val="32"/>
          <w:lang w:val="en-US" w:eastAsia="zh-CN"/>
        </w:rPr>
        <w:t>委托代理人</w:t>
      </w:r>
      <w:r>
        <w:rPr>
          <w:rFonts w:hint="eastAsia" w:ascii="仿宋" w:hAnsi="仿宋" w:eastAsia="仿宋" w:cs="仿宋"/>
          <w:sz w:val="32"/>
          <w:szCs w:val="32"/>
        </w:rPr>
        <w:t>，</w:t>
      </w:r>
      <w:r>
        <w:rPr>
          <w:rFonts w:hint="eastAsia" w:ascii="仿宋" w:hAnsi="仿宋" w:eastAsia="仿宋" w:cs="仿宋"/>
          <w:sz w:val="32"/>
          <w:szCs w:val="32"/>
          <w:lang w:val="en-US" w:eastAsia="zh-CN"/>
        </w:rPr>
        <w:t>以本所名义参加四川省水利发展集团</w:t>
      </w:r>
      <w:r>
        <w:rPr>
          <w:rFonts w:hint="eastAsia" w:ascii="仿宋" w:hAnsi="仿宋" w:eastAsia="仿宋" w:cs="仿宋"/>
          <w:sz w:val="32"/>
          <w:szCs w:val="32"/>
        </w:rPr>
        <w:t>有限公司律师事务所备选库</w:t>
      </w:r>
      <w:r>
        <w:rPr>
          <w:rFonts w:hint="eastAsia" w:ascii="仿宋" w:hAnsi="仿宋" w:eastAsia="仿宋" w:cs="仿宋"/>
          <w:sz w:val="32"/>
          <w:szCs w:val="32"/>
          <w:lang w:val="en-US" w:eastAsia="zh-CN"/>
        </w:rPr>
        <w:t>公开比选事宜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委托代理人在比选活动中所签署的一切文件和处理与之有关的一切事务，我及我所均予以承认，并承担其产生的所有权利和义务。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本授权书有效期自</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委托代理人</w:t>
      </w:r>
      <w:r>
        <w:rPr>
          <w:rFonts w:hint="eastAsia" w:ascii="仿宋" w:hAnsi="仿宋" w:eastAsia="仿宋" w:cs="仿宋"/>
          <w:sz w:val="32"/>
          <w:szCs w:val="32"/>
        </w:rPr>
        <w:t>无权转委托，特此声明。</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授权人：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（签字）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委托代理人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（签字）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XXX律师事务所（盖章）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560" w:lineRule="exact"/>
        <w:ind w:firstLine="640" w:firstLineChars="200"/>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附</w:t>
      </w:r>
      <w:r>
        <w:rPr>
          <w:rFonts w:hint="eastAsia" w:ascii="仿宋" w:hAnsi="仿宋" w:eastAsia="仿宋" w:cs="仿宋"/>
          <w:sz w:val="32"/>
          <w:szCs w:val="32"/>
        </w:rPr>
        <w:t>授权人</w:t>
      </w:r>
      <w:r>
        <w:rPr>
          <w:rFonts w:hint="eastAsia" w:ascii="仿宋" w:hAnsi="仿宋" w:eastAsia="仿宋" w:cs="仿宋"/>
          <w:sz w:val="32"/>
          <w:szCs w:val="32"/>
          <w:lang w:val="en-US" w:eastAsia="zh-CN"/>
        </w:rPr>
        <w:t>及委托代理人</w:t>
      </w:r>
      <w:r>
        <w:rPr>
          <w:rFonts w:hint="eastAsia" w:ascii="仿宋" w:hAnsi="仿宋" w:eastAsia="仿宋" w:cs="仿宋"/>
          <w:sz w:val="32"/>
          <w:szCs w:val="32"/>
        </w:rPr>
        <w:t>身份证（复印件，加盖公章）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6"/>
          <w:szCs w:val="36"/>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申请入库承诺函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四川省水利发展集团有限公司</w:t>
      </w:r>
      <w:r>
        <w:rPr>
          <w:rFonts w:hint="default" w:ascii="Times New Roman" w:hAnsi="Times New Roman" w:eastAsia="仿宋"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 xml:space="preserve"> </w:t>
      </w:r>
      <w:r>
        <w:rPr>
          <w:rFonts w:hint="eastAsia" w:ascii="仿宋" w:hAnsi="仿宋" w:eastAsia="仿宋" w:cs="仿宋"/>
          <w:sz w:val="32"/>
          <w:szCs w:val="32"/>
        </w:rPr>
        <w:t>XXX</w:t>
      </w:r>
      <w:r>
        <w:rPr>
          <w:rFonts w:hint="eastAsia" w:ascii="Times New Roman" w:hAnsi="Times New Roman" w:eastAsia="仿宋" w:cs="Times New Roman"/>
          <w:color w:val="auto"/>
          <w:spacing w:val="0"/>
          <w:sz w:val="32"/>
          <w:szCs w:val="32"/>
          <w:lang w:val="en-US" w:eastAsia="zh-CN"/>
        </w:rPr>
        <w:t>律师事务所</w:t>
      </w:r>
      <w:r>
        <w:rPr>
          <w:rFonts w:hint="default" w:ascii="Times New Roman" w:hAnsi="Times New Roman" w:eastAsia="仿宋" w:cs="Times New Roman"/>
          <w:color w:val="auto"/>
          <w:spacing w:val="0"/>
          <w:sz w:val="32"/>
          <w:szCs w:val="32"/>
          <w:lang w:val="en-US" w:eastAsia="zh-CN"/>
        </w:rPr>
        <w:t>自愿申请加入贵公司</w:t>
      </w:r>
      <w:r>
        <w:rPr>
          <w:rFonts w:hint="eastAsia" w:ascii="Times New Roman" w:hAnsi="Times New Roman" w:eastAsia="仿宋" w:cs="Times New Roman"/>
          <w:color w:val="auto"/>
          <w:spacing w:val="0"/>
          <w:sz w:val="32"/>
          <w:szCs w:val="32"/>
          <w:lang w:val="en-US" w:eastAsia="zh-CN"/>
        </w:rPr>
        <w:t>律师事务所备选库</w:t>
      </w:r>
      <w:r>
        <w:rPr>
          <w:rFonts w:hint="default" w:ascii="Times New Roman" w:hAnsi="Times New Roman" w:eastAsia="仿宋" w:cs="Times New Roman"/>
          <w:color w:val="auto"/>
          <w:spacing w:val="0"/>
          <w:sz w:val="32"/>
          <w:szCs w:val="32"/>
          <w:lang w:val="en-US" w:eastAsia="zh-CN"/>
        </w:rPr>
        <w:t>，遵守贵公司管理相关规定，并承担相应的义务</w:t>
      </w:r>
      <w:r>
        <w:rPr>
          <w:rFonts w:hint="eastAsia" w:ascii="Times New Roman" w:hAnsi="Times New Roman" w:eastAsia="仿宋" w:cs="Times New Roman"/>
          <w:color w:val="auto"/>
          <w:spacing w:val="0"/>
          <w:sz w:val="32"/>
          <w:szCs w:val="32"/>
          <w:lang w:val="en-US" w:eastAsia="zh-CN"/>
        </w:rPr>
        <w:t>，针对所提供的内容我方自愿做出如下承诺：</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 w:cs="Times New Roman"/>
          <w:color w:val="auto"/>
          <w:spacing w:val="0"/>
          <w:sz w:val="32"/>
          <w:szCs w:val="32"/>
          <w:lang w:val="en-US" w:eastAsia="zh-CN"/>
        </w:rPr>
        <w:t>1</w:t>
      </w:r>
      <w:r>
        <w:rPr>
          <w:rFonts w:hint="eastAsia" w:ascii="Times New Roman" w:hAnsi="Times New Roman" w:eastAsia="仿宋" w:cs="Times New Roman"/>
          <w:color w:val="auto"/>
          <w:spacing w:val="0"/>
          <w:sz w:val="32"/>
          <w:szCs w:val="32"/>
          <w:lang w:val="en-US" w:eastAsia="zh-CN"/>
        </w:rPr>
        <w:t>.</w:t>
      </w:r>
      <w:r>
        <w:rPr>
          <w:rFonts w:hint="default" w:ascii="Times New Roman" w:hAnsi="Times New Roman" w:eastAsia="仿宋" w:cs="Times New Roman"/>
          <w:color w:val="auto"/>
          <w:spacing w:val="0"/>
          <w:sz w:val="32"/>
          <w:szCs w:val="32"/>
          <w:lang w:val="en-US" w:eastAsia="zh-CN"/>
        </w:rPr>
        <w:t>对</w:t>
      </w:r>
      <w:r>
        <w:rPr>
          <w:rFonts w:hint="eastAsia" w:ascii="Times New Roman" w:hAnsi="Times New Roman" w:eastAsia="仿宋" w:cs="Times New Roman"/>
          <w:color w:val="auto"/>
          <w:spacing w:val="0"/>
          <w:sz w:val="32"/>
          <w:szCs w:val="32"/>
          <w:lang w:val="en-US" w:eastAsia="zh-CN"/>
        </w:rPr>
        <w:t>所</w:t>
      </w:r>
      <w:r>
        <w:rPr>
          <w:rFonts w:hint="default" w:ascii="Times New Roman" w:hAnsi="Times New Roman" w:eastAsia="仿宋" w:cs="Times New Roman"/>
          <w:color w:val="auto"/>
          <w:spacing w:val="0"/>
          <w:sz w:val="32"/>
          <w:szCs w:val="32"/>
          <w:lang w:val="en-US" w:eastAsia="zh-CN"/>
        </w:rPr>
        <w:t>提供入库资料的真实</w:t>
      </w:r>
      <w:r>
        <w:rPr>
          <w:rFonts w:hint="eastAsia" w:ascii="Times New Roman" w:hAnsi="Times New Roman" w:eastAsia="仿宋" w:cs="Times New Roman"/>
          <w:color w:val="auto"/>
          <w:spacing w:val="0"/>
          <w:sz w:val="32"/>
          <w:szCs w:val="32"/>
          <w:lang w:val="en-US" w:eastAsia="zh-CN"/>
        </w:rPr>
        <w:t>有效</w:t>
      </w:r>
      <w:r>
        <w:rPr>
          <w:rFonts w:hint="default" w:ascii="Times New Roman" w:hAnsi="Times New Roman" w:eastAsia="仿宋" w:cs="Times New Roman"/>
          <w:color w:val="auto"/>
          <w:spacing w:val="0"/>
          <w:sz w:val="32"/>
          <w:szCs w:val="32"/>
          <w:lang w:val="en-US" w:eastAsia="zh-CN"/>
        </w:rPr>
        <w:t>性负法律责任；</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 w:cs="Times New Roman"/>
          <w:color w:val="auto"/>
          <w:spacing w:val="0"/>
          <w:sz w:val="32"/>
          <w:szCs w:val="32"/>
          <w:lang w:val="en-US" w:eastAsia="zh-CN"/>
        </w:rPr>
        <w:t>2</w:t>
      </w:r>
      <w:r>
        <w:rPr>
          <w:rFonts w:hint="eastAsia" w:ascii="Times New Roman" w:hAnsi="Times New Roman" w:eastAsia="仿宋" w:cs="Times New Roman"/>
          <w:color w:val="auto"/>
          <w:spacing w:val="0"/>
          <w:sz w:val="32"/>
          <w:szCs w:val="32"/>
          <w:lang w:val="en-US" w:eastAsia="zh-CN"/>
        </w:rPr>
        <w:t>.</w:t>
      </w:r>
      <w:r>
        <w:rPr>
          <w:rFonts w:hint="default" w:ascii="Times New Roman" w:hAnsi="Times New Roman" w:eastAsia="仿宋" w:cs="Times New Roman"/>
          <w:color w:val="auto"/>
          <w:spacing w:val="0"/>
          <w:sz w:val="32"/>
          <w:szCs w:val="32"/>
          <w:lang w:val="en-US" w:eastAsia="zh-CN"/>
        </w:rPr>
        <w:t>对</w:t>
      </w:r>
      <w:r>
        <w:rPr>
          <w:rFonts w:hint="eastAsia" w:ascii="Times New Roman" w:hAnsi="Times New Roman" w:eastAsia="仿宋" w:cs="Times New Roman"/>
          <w:color w:val="auto"/>
          <w:spacing w:val="0"/>
          <w:sz w:val="32"/>
          <w:szCs w:val="32"/>
          <w:lang w:val="en-US" w:eastAsia="zh-CN"/>
        </w:rPr>
        <w:t>因自身原因导致</w:t>
      </w:r>
      <w:r>
        <w:rPr>
          <w:rFonts w:hint="default" w:ascii="Times New Roman" w:hAnsi="Times New Roman" w:eastAsia="仿宋" w:cs="Times New Roman"/>
          <w:color w:val="auto"/>
          <w:spacing w:val="0"/>
          <w:sz w:val="32"/>
          <w:szCs w:val="32"/>
          <w:lang w:val="en-US" w:eastAsia="zh-CN"/>
        </w:rPr>
        <w:t>库内信息更新不及时承担相应的后果；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 w:cs="Times New Roman"/>
          <w:color w:val="auto"/>
          <w:spacing w:val="0"/>
          <w:sz w:val="32"/>
          <w:szCs w:val="32"/>
          <w:lang w:val="en-US" w:eastAsia="zh-CN"/>
        </w:rPr>
        <w:t>3</w:t>
      </w:r>
      <w:r>
        <w:rPr>
          <w:rFonts w:hint="eastAsia" w:ascii="Times New Roman" w:hAnsi="Times New Roman" w:eastAsia="仿宋" w:cs="Times New Roman"/>
          <w:color w:val="auto"/>
          <w:spacing w:val="0"/>
          <w:sz w:val="32"/>
          <w:szCs w:val="32"/>
          <w:lang w:val="en-US" w:eastAsia="zh-CN"/>
        </w:rPr>
        <w:t>.</w:t>
      </w:r>
      <w:r>
        <w:rPr>
          <w:rFonts w:hint="default" w:ascii="Times New Roman" w:hAnsi="Times New Roman" w:eastAsia="仿宋" w:cs="Times New Roman"/>
          <w:color w:val="auto"/>
          <w:spacing w:val="0"/>
          <w:sz w:val="32"/>
          <w:szCs w:val="32"/>
          <w:lang w:val="en-US" w:eastAsia="zh-CN"/>
        </w:rPr>
        <w:t>同意贵公司依据管理制度对</w:t>
      </w:r>
      <w:r>
        <w:rPr>
          <w:rFonts w:hint="eastAsia" w:ascii="Times New Roman" w:hAnsi="Times New Roman" w:eastAsia="仿宋" w:cs="Times New Roman"/>
          <w:color w:val="auto"/>
          <w:spacing w:val="0"/>
          <w:sz w:val="32"/>
          <w:szCs w:val="32"/>
          <w:lang w:val="en-US" w:eastAsia="zh-CN"/>
        </w:rPr>
        <w:t>库内中介机构</w:t>
      </w:r>
      <w:r>
        <w:rPr>
          <w:rFonts w:hint="default" w:ascii="Times New Roman" w:hAnsi="Times New Roman" w:eastAsia="仿宋" w:cs="Times New Roman"/>
          <w:color w:val="auto"/>
          <w:spacing w:val="0"/>
          <w:sz w:val="32"/>
          <w:szCs w:val="32"/>
          <w:lang w:val="en-US" w:eastAsia="zh-CN"/>
        </w:rPr>
        <w:t>进行</w:t>
      </w:r>
      <w:r>
        <w:rPr>
          <w:rFonts w:hint="eastAsia" w:ascii="Times New Roman" w:hAnsi="Times New Roman" w:eastAsia="仿宋" w:cs="Times New Roman"/>
          <w:color w:val="auto"/>
          <w:spacing w:val="0"/>
          <w:sz w:val="32"/>
          <w:szCs w:val="32"/>
          <w:lang w:val="en-US" w:eastAsia="zh-CN"/>
        </w:rPr>
        <w:t>服务</w:t>
      </w:r>
      <w:r>
        <w:rPr>
          <w:rFonts w:hint="default" w:ascii="Times New Roman" w:hAnsi="Times New Roman" w:eastAsia="仿宋" w:cs="Times New Roman"/>
          <w:color w:val="auto"/>
          <w:spacing w:val="0"/>
          <w:sz w:val="32"/>
          <w:szCs w:val="32"/>
          <w:lang w:val="en-US" w:eastAsia="zh-CN"/>
        </w:rPr>
        <w:t>评价和</w:t>
      </w:r>
      <w:r>
        <w:rPr>
          <w:rFonts w:hint="eastAsia" w:ascii="Times New Roman" w:hAnsi="Times New Roman" w:eastAsia="仿宋" w:cs="Times New Roman"/>
          <w:color w:val="auto"/>
          <w:spacing w:val="0"/>
          <w:sz w:val="32"/>
          <w:szCs w:val="32"/>
          <w:lang w:val="en-US" w:eastAsia="zh-CN"/>
        </w:rPr>
        <w:t>信息</w:t>
      </w:r>
      <w:r>
        <w:rPr>
          <w:rFonts w:hint="default" w:ascii="Times New Roman" w:hAnsi="Times New Roman" w:eastAsia="仿宋" w:cs="Times New Roman"/>
          <w:color w:val="auto"/>
          <w:spacing w:val="0"/>
          <w:sz w:val="32"/>
          <w:szCs w:val="32"/>
          <w:lang w:val="en-US" w:eastAsia="zh-CN"/>
        </w:rPr>
        <w:t>维护；</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仿宋" w:cs="Times New Roman"/>
          <w:color w:val="auto"/>
          <w:spacing w:val="0"/>
          <w:sz w:val="32"/>
          <w:szCs w:val="32"/>
          <w:lang w:val="en-US" w:eastAsia="zh-CN"/>
        </w:rPr>
        <w:t>4</w:t>
      </w:r>
      <w:r>
        <w:rPr>
          <w:rFonts w:hint="eastAsia" w:ascii="Times New Roman" w:hAnsi="Times New Roman" w:eastAsia="仿宋" w:cs="Times New Roman"/>
          <w:color w:val="auto"/>
          <w:spacing w:val="0"/>
          <w:sz w:val="32"/>
          <w:szCs w:val="32"/>
          <w:lang w:val="en-US" w:eastAsia="zh-CN"/>
        </w:rPr>
        <w:t>.</w:t>
      </w:r>
      <w:r>
        <w:rPr>
          <w:rFonts w:hint="default" w:ascii="Times New Roman" w:hAnsi="Times New Roman" w:eastAsia="仿宋" w:cs="Times New Roman"/>
          <w:color w:val="auto"/>
          <w:spacing w:val="0"/>
          <w:sz w:val="32"/>
          <w:szCs w:val="32"/>
          <w:lang w:val="en-US" w:eastAsia="zh-CN"/>
        </w:rPr>
        <w:t>同意由于我公司自身原因</w:t>
      </w:r>
      <w:r>
        <w:rPr>
          <w:rFonts w:hint="eastAsia" w:ascii="Times New Roman" w:hAnsi="Times New Roman" w:eastAsia="仿宋" w:cs="Times New Roman"/>
          <w:color w:val="auto"/>
          <w:spacing w:val="0"/>
          <w:sz w:val="32"/>
          <w:szCs w:val="32"/>
          <w:lang w:val="en-US" w:eastAsia="zh-CN"/>
        </w:rPr>
        <w:t>导致</w:t>
      </w:r>
      <w:r>
        <w:rPr>
          <w:rFonts w:hint="default" w:ascii="Times New Roman" w:hAnsi="Times New Roman" w:eastAsia="仿宋" w:cs="Times New Roman"/>
          <w:color w:val="auto"/>
          <w:spacing w:val="0"/>
          <w:sz w:val="32"/>
          <w:szCs w:val="32"/>
          <w:lang w:val="en-US" w:eastAsia="zh-CN"/>
        </w:rPr>
        <w:t>违反相关制度被移出中介机构库；</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5.</w:t>
      </w:r>
      <w:r>
        <w:rPr>
          <w:rFonts w:hint="default" w:ascii="Times New Roman" w:hAnsi="Times New Roman" w:eastAsia="仿宋" w:cs="Times New Roman"/>
          <w:color w:val="auto"/>
          <w:spacing w:val="0"/>
          <w:sz w:val="32"/>
          <w:szCs w:val="32"/>
          <w:lang w:val="en-US" w:eastAsia="zh-CN"/>
        </w:rPr>
        <w:t>同意承担由自身原因导致</w:t>
      </w:r>
      <w:r>
        <w:rPr>
          <w:rFonts w:hint="eastAsia" w:ascii="Times New Roman" w:hAnsi="Times New Roman" w:eastAsia="仿宋" w:cs="Times New Roman"/>
          <w:color w:val="auto"/>
          <w:spacing w:val="0"/>
          <w:sz w:val="32"/>
          <w:szCs w:val="32"/>
          <w:lang w:val="en-US" w:eastAsia="zh-CN"/>
        </w:rPr>
        <w:t>贵司</w:t>
      </w:r>
      <w:r>
        <w:rPr>
          <w:rFonts w:hint="default" w:ascii="Times New Roman" w:hAnsi="Times New Roman" w:eastAsia="仿宋" w:cs="Times New Roman"/>
          <w:color w:val="auto"/>
          <w:spacing w:val="0"/>
          <w:sz w:val="32"/>
          <w:szCs w:val="32"/>
          <w:lang w:val="en-US" w:eastAsia="zh-CN"/>
        </w:rPr>
        <w:t>发生</w:t>
      </w:r>
      <w:r>
        <w:rPr>
          <w:rFonts w:hint="eastAsia" w:ascii="Times New Roman" w:hAnsi="Times New Roman" w:eastAsia="仿宋" w:cs="Times New Roman"/>
          <w:color w:val="auto"/>
          <w:spacing w:val="0"/>
          <w:sz w:val="32"/>
          <w:szCs w:val="32"/>
          <w:lang w:val="en-US" w:eastAsia="zh-CN"/>
        </w:rPr>
        <w:t>的</w:t>
      </w:r>
      <w:r>
        <w:rPr>
          <w:rFonts w:hint="default" w:ascii="Times New Roman" w:hAnsi="Times New Roman" w:eastAsia="仿宋" w:cs="Times New Roman"/>
          <w:color w:val="auto"/>
          <w:spacing w:val="0"/>
          <w:sz w:val="32"/>
          <w:szCs w:val="32"/>
          <w:lang w:val="en-US" w:eastAsia="zh-CN"/>
        </w:rPr>
        <w:t>赔偿、行政处罚、纠纷等损失。</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6.我公司</w:t>
      </w:r>
      <w:r>
        <w:rPr>
          <w:rFonts w:hint="default" w:ascii="Times New Roman" w:hAnsi="Times New Roman" w:eastAsia="仿宋" w:cs="Times New Roman"/>
          <w:color w:val="auto"/>
          <w:spacing w:val="0"/>
          <w:sz w:val="32"/>
          <w:szCs w:val="32"/>
          <w:lang w:val="en-US" w:eastAsia="zh-CN"/>
        </w:rPr>
        <w:t>无</w:t>
      </w:r>
      <w:r>
        <w:rPr>
          <w:rFonts w:hint="eastAsia" w:ascii="Times New Roman" w:hAnsi="Times New Roman" w:eastAsia="仿宋" w:cs="Times New Roman"/>
          <w:color w:val="auto"/>
          <w:spacing w:val="0"/>
          <w:sz w:val="32"/>
          <w:szCs w:val="32"/>
          <w:lang w:val="en-US" w:eastAsia="zh-CN"/>
        </w:rPr>
        <w:t>四川省水利发展集团有限公司</w:t>
      </w:r>
      <w:r>
        <w:rPr>
          <w:rFonts w:hint="default" w:ascii="Times New Roman" w:hAnsi="Times New Roman" w:eastAsia="仿宋" w:cs="Times New Roman"/>
          <w:color w:val="auto"/>
          <w:spacing w:val="0"/>
          <w:sz w:val="32"/>
          <w:szCs w:val="32"/>
          <w:lang w:val="en-US" w:eastAsia="zh-CN"/>
        </w:rPr>
        <w:t>内部职工、内部职工家人或亲属参股。</w:t>
      </w:r>
    </w:p>
    <w:p>
      <w:pPr>
        <w:spacing w:line="560" w:lineRule="exact"/>
        <w:ind w:firstLine="640" w:firstLineChars="200"/>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7.截至材料申报当日，我方未受到司法行政主管部门关于取消或限制执业资质的处罚，并未隐瞒</w:t>
      </w:r>
      <w:r>
        <w:rPr>
          <w:rFonts w:hint="eastAsia" w:ascii="仿宋" w:hAnsi="仿宋" w:eastAsia="仿宋" w:cs="仿宋"/>
          <w:sz w:val="32"/>
          <w:szCs w:val="32"/>
        </w:rPr>
        <w:t>重大违法违规记录</w:t>
      </w:r>
      <w:r>
        <w:rPr>
          <w:rFonts w:hint="eastAsia" w:ascii="Times New Roman" w:hAnsi="Times New Roman" w:eastAsia="仿宋" w:cs="Times New Roman"/>
          <w:color w:val="auto"/>
          <w:spacing w:val="0"/>
          <w:sz w:val="32"/>
          <w:szCs w:val="32"/>
          <w:lang w:val="en-US" w:eastAsia="zh-CN"/>
        </w:rPr>
        <w:t>、已受到的行政处罚或者行业处分等。</w:t>
      </w:r>
    </w:p>
    <w:p>
      <w:pPr>
        <w:spacing w:line="560" w:lineRule="exact"/>
        <w:ind w:firstLine="640" w:firstLineChars="200"/>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8.我方承诺在接受贵司的委托为贵司提供服务的过程中从贵司直接或间接获得的所有有关项目、贵司的企业信息以及信息资料均为保密信息，我方承诺将严格履行保密义务，采取一切措施防止信息泄露。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以上承诺如有任何隐瞒、虚假、不实之处，本所愿承担一切不利后果。贵司有权不予受理本所入库申请或取消本所入库资格，如已经签署服务协议的，贵司有权解除且无需承担任何责任。</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480" w:firstLineChars="1400"/>
        <w:jc w:val="both"/>
        <w:textAlignment w:val="auto"/>
        <w:rPr>
          <w:rFonts w:hint="default" w:ascii="Times New Roman" w:hAnsi="Times New Roman" w:eastAsia="仿宋"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480" w:firstLineChars="1400"/>
        <w:jc w:val="both"/>
        <w:textAlignment w:val="auto"/>
        <w:rPr>
          <w:rFonts w:hint="default" w:ascii="Times New Roman" w:hAnsi="Times New Roman" w:eastAsia="仿宋"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480" w:firstLineChars="1400"/>
        <w:jc w:val="both"/>
        <w:textAlignment w:val="auto"/>
        <w:rPr>
          <w:rFonts w:hint="default" w:ascii="Times New Roman" w:hAnsi="Times New Roman" w:eastAsia="仿宋"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480" w:firstLineChars="14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单位：（盖章）</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480" w:firstLineChars="14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负责人：（签字）</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480" w:firstLineChars="14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日期：  年  月  日</w:t>
      </w:r>
    </w:p>
    <w:p>
      <w:pPr>
        <w:pStyle w:val="2"/>
        <w:rPr>
          <w:rFonts w:hint="eastAsia" w:ascii="Times New Roman" w:hAnsi="Times New Roman" w:eastAsia="仿宋" w:cs="Times New Roman"/>
          <w:color w:val="auto"/>
          <w:spacing w:val="0"/>
          <w:sz w:val="32"/>
          <w:szCs w:val="32"/>
          <w:lang w:val="en-US" w:eastAsia="zh-CN"/>
        </w:rPr>
      </w:pPr>
    </w:p>
    <w:p>
      <w:pPr>
        <w:rPr>
          <w:rFonts w:hint="eastAsia" w:ascii="Times New Roman" w:hAnsi="Times New Roman" w:eastAsia="仿宋" w:cs="Times New Roman"/>
          <w:color w:val="auto"/>
          <w:spacing w:val="0"/>
          <w:sz w:val="32"/>
          <w:szCs w:val="32"/>
          <w:lang w:val="en-US" w:eastAsia="zh-CN"/>
        </w:rPr>
      </w:pPr>
    </w:p>
    <w:p>
      <w:pPr>
        <w:pStyle w:val="2"/>
        <w:rPr>
          <w:rFonts w:hint="eastAsia" w:ascii="Times New Roman" w:hAnsi="Times New Roman" w:eastAsia="仿宋" w:cs="Times New Roman"/>
          <w:color w:val="auto"/>
          <w:spacing w:val="0"/>
          <w:sz w:val="32"/>
          <w:szCs w:val="32"/>
          <w:lang w:val="en-US" w:eastAsia="zh-CN"/>
        </w:rPr>
      </w:pPr>
    </w:p>
    <w:p>
      <w:pPr>
        <w:rPr>
          <w:rFonts w:hint="eastAsia" w:ascii="Times New Roman" w:hAnsi="Times New Roman" w:eastAsia="仿宋" w:cs="Times New Roman"/>
          <w:color w:val="auto"/>
          <w:spacing w:val="0"/>
          <w:sz w:val="32"/>
          <w:szCs w:val="32"/>
          <w:lang w:val="en-US" w:eastAsia="zh-CN"/>
        </w:rPr>
      </w:pPr>
    </w:p>
    <w:p>
      <w:pPr>
        <w:rPr>
          <w:rFonts w:hint="eastAsia" w:ascii="Times New Roman" w:hAnsi="Times New Roman" w:eastAsia="仿宋" w:cs="Times New Roman"/>
          <w:color w:val="auto"/>
          <w:spacing w:val="0"/>
          <w:sz w:val="32"/>
          <w:szCs w:val="32"/>
          <w:lang w:val="en-US" w:eastAsia="zh-CN"/>
        </w:rPr>
      </w:pPr>
    </w:p>
    <w:p>
      <w:pPr>
        <w:rPr>
          <w:rFonts w:hint="default"/>
        </w:rPr>
      </w:pPr>
    </w:p>
    <w:p/>
    <w:p>
      <w:pPr>
        <w:pStyle w:val="2"/>
      </w:pPr>
    </w:p>
    <w:p/>
    <w:p/>
    <w:tbl>
      <w:tblPr>
        <w:tblStyle w:val="8"/>
        <w:tblW w:w="8593" w:type="dxa"/>
        <w:tblInd w:w="0" w:type="dxa"/>
        <w:tblLayout w:type="fixed"/>
        <w:tblCellMar>
          <w:top w:w="0" w:type="dxa"/>
          <w:left w:w="0" w:type="dxa"/>
          <w:bottom w:w="0" w:type="dxa"/>
          <w:right w:w="0" w:type="dxa"/>
        </w:tblCellMar>
      </w:tblPr>
      <w:tblGrid>
        <w:gridCol w:w="797"/>
        <w:gridCol w:w="797"/>
        <w:gridCol w:w="674"/>
        <w:gridCol w:w="1203"/>
        <w:gridCol w:w="2058"/>
        <w:gridCol w:w="1347"/>
        <w:gridCol w:w="1031"/>
        <w:gridCol w:w="686"/>
      </w:tblGrid>
      <w:tr>
        <w:tblPrEx>
          <w:tblCellMar>
            <w:top w:w="0" w:type="dxa"/>
            <w:left w:w="0" w:type="dxa"/>
            <w:bottom w:w="0" w:type="dxa"/>
            <w:right w:w="0" w:type="dxa"/>
          </w:tblCellMar>
        </w:tblPrEx>
        <w:trPr>
          <w:trHeight w:val="801" w:hRule="atLeast"/>
        </w:trPr>
        <w:tc>
          <w:tcPr>
            <w:tcW w:w="8593" w:type="dxa"/>
            <w:gridSpan w:val="8"/>
            <w:tcBorders>
              <w:top w:val="nil"/>
              <w:left w:val="nil"/>
              <w:bottom w:val="single" w:color="auto" w:sz="4" w:space="0"/>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color w:val="000000"/>
                <w:spacing w:val="-11"/>
                <w:sz w:val="44"/>
                <w:szCs w:val="32"/>
                <w:highlight w:val="none"/>
                <w:lang w:val="en-US" w:eastAsia="zh-CN"/>
              </w:rPr>
            </w:pPr>
            <w:r>
              <w:rPr>
                <w:rFonts w:hint="eastAsia" w:ascii="黑体" w:hAnsi="黑体" w:eastAsia="黑体" w:cs="黑体"/>
                <w:sz w:val="32"/>
                <w:szCs w:val="32"/>
                <w:lang w:val="en-US" w:eastAsia="zh-CN"/>
              </w:rPr>
              <w:t>附件5</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color w:val="000000"/>
                <w:spacing w:val="-11"/>
                <w:sz w:val="44"/>
                <w:szCs w:val="32"/>
                <w:highlight w:val="none"/>
                <w:lang w:val="en-US" w:eastAsia="zh-CN"/>
              </w:rPr>
            </w:pPr>
            <w:r>
              <w:rPr>
                <w:rFonts w:hint="eastAsia" w:ascii="方正小标宋简体" w:hAnsi="方正小标宋简体" w:eastAsia="方正小标宋简体" w:cs="方正小标宋简体"/>
                <w:b w:val="0"/>
                <w:bCs w:val="0"/>
                <w:color w:val="000000"/>
                <w:spacing w:val="-11"/>
                <w:sz w:val="44"/>
                <w:szCs w:val="32"/>
                <w:highlight w:val="none"/>
                <w:lang w:val="en-US" w:eastAsia="zh-CN"/>
              </w:rPr>
              <w:t>律师事务所入库评审表</w:t>
            </w:r>
          </w:p>
          <w:p>
            <w:pPr>
              <w:widowControl w:val="0"/>
              <w:spacing w:after="120"/>
              <w:jc w:val="center"/>
            </w:pPr>
            <w:r>
              <w:rPr>
                <w:rFonts w:hint="eastAsia" w:ascii="楷体" w:hAnsi="楷体" w:eastAsia="楷体" w:cs="楷体"/>
                <w:kern w:val="2"/>
                <w:sz w:val="28"/>
                <w:szCs w:val="28"/>
                <w:highlight w:val="none"/>
                <w:lang w:val="en-US" w:eastAsia="zh-CN" w:bidi="ar-SA"/>
              </w:rPr>
              <w:t>（甲类）</w:t>
            </w:r>
          </w:p>
        </w:tc>
      </w:tr>
      <w:tr>
        <w:tblPrEx>
          <w:tblCellMar>
            <w:top w:w="0" w:type="dxa"/>
            <w:left w:w="0" w:type="dxa"/>
            <w:bottom w:w="0" w:type="dxa"/>
            <w:right w:w="0" w:type="dxa"/>
          </w:tblCellMar>
        </w:tblPrEx>
        <w:trPr>
          <w:trHeight w:val="90" w:hRule="atLeast"/>
        </w:trPr>
        <w:tc>
          <w:tcPr>
            <w:tcW w:w="7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67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评分项目</w:t>
            </w: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3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标准分值</w:t>
            </w:r>
          </w:p>
        </w:tc>
        <w:tc>
          <w:tcPr>
            <w:tcW w:w="10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参考材料</w:t>
            </w:r>
          </w:p>
        </w:tc>
        <w:tc>
          <w:tcPr>
            <w:tcW w:w="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w:t>
            </w:r>
          </w:p>
        </w:tc>
      </w:tr>
      <w:tr>
        <w:tblPrEx>
          <w:tblCellMar>
            <w:top w:w="0" w:type="dxa"/>
            <w:left w:w="0" w:type="dxa"/>
            <w:bottom w:w="0" w:type="dxa"/>
            <w:right w:w="0" w:type="dxa"/>
          </w:tblCellMar>
        </w:tblPrEx>
        <w:trPr>
          <w:trHeight w:val="374" w:hRule="atLeast"/>
        </w:trPr>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w:t>
            </w:r>
            <w:r>
              <w:rPr>
                <w:rFonts w:hint="eastAsia" w:ascii="宋体" w:hAnsi="宋体" w:eastAsia="宋体" w:cs="宋体"/>
                <w:i w:val="0"/>
                <w:color w:val="000000"/>
                <w:kern w:val="0"/>
                <w:sz w:val="20"/>
                <w:szCs w:val="20"/>
                <w:u w:val="none"/>
                <w:lang w:val="en-US" w:eastAsia="zh-CN" w:bidi="ar"/>
              </w:rPr>
              <w:t>师事务所情况</w:t>
            </w:r>
            <w:r>
              <w:rPr>
                <w:rFonts w:hint="eastAsia" w:ascii="宋体" w:hAnsi="宋体" w:cs="宋体"/>
                <w:i w:val="0"/>
                <w:color w:val="000000"/>
                <w:kern w:val="0"/>
                <w:sz w:val="20"/>
                <w:szCs w:val="20"/>
                <w:u w:val="none"/>
                <w:lang w:val="en-US" w:eastAsia="zh-CN" w:bidi="ar"/>
              </w:rPr>
              <w:t>（20分）</w:t>
            </w:r>
          </w:p>
        </w:tc>
        <w:tc>
          <w:tcPr>
            <w:tcW w:w="1877"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常驻地</w:t>
            </w:r>
            <w:r>
              <w:rPr>
                <w:rFonts w:hint="eastAsia" w:ascii="宋体" w:hAnsi="宋体" w:eastAsia="宋体" w:cs="宋体"/>
                <w:i w:val="0"/>
                <w:color w:val="000000"/>
                <w:kern w:val="0"/>
                <w:sz w:val="20"/>
                <w:szCs w:val="20"/>
                <w:u w:val="none"/>
                <w:lang w:val="en-US" w:eastAsia="zh-CN" w:bidi="ar"/>
              </w:rPr>
              <w:t>执业</w:t>
            </w: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人数</w:t>
            </w: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100人及以上</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103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全国律师执业诚信信息公示平台截图</w:t>
            </w:r>
          </w:p>
        </w:tc>
        <w:tc>
          <w:tcPr>
            <w:tcW w:w="686"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90（含）</w:t>
            </w:r>
            <w:r>
              <w:rPr>
                <w:rFonts w:hint="eastAsia" w:ascii="宋体" w:hAnsi="宋体" w:eastAsia="宋体" w:cs="宋体"/>
                <w:i w:val="0"/>
                <w:color w:val="000000"/>
                <w:kern w:val="0"/>
                <w:sz w:val="20"/>
                <w:szCs w:val="20"/>
                <w:u w:val="none"/>
                <w:lang w:val="en-US" w:eastAsia="zh-CN" w:bidi="ar"/>
              </w:rPr>
              <w:t>-100人</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left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70(含)-90人</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103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本地常驻机构</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成立时间</w:t>
            </w: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10年以</w:t>
            </w:r>
            <w:r>
              <w:rPr>
                <w:rFonts w:hint="eastAsia" w:ascii="宋体" w:hAnsi="宋体" w:cs="宋体"/>
                <w:i w:val="0"/>
                <w:color w:val="000000"/>
                <w:kern w:val="0"/>
                <w:sz w:val="20"/>
                <w:szCs w:val="20"/>
                <w:highlight w:val="none"/>
                <w:u w:val="none"/>
                <w:lang w:val="en-US" w:eastAsia="zh-CN" w:bidi="ar"/>
              </w:rPr>
              <w:t>上</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10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营业执照复印件</w:t>
            </w:r>
          </w:p>
        </w:tc>
        <w:tc>
          <w:tcPr>
            <w:tcW w:w="68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以上</w:t>
            </w:r>
          </w:p>
        </w:tc>
        <w:tc>
          <w:tcPr>
            <w:tcW w:w="134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9"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5年</w:t>
            </w:r>
            <w:r>
              <w:rPr>
                <w:rFonts w:hint="eastAsia" w:ascii="宋体" w:hAnsi="宋体" w:cs="宋体"/>
                <w:i w:val="0"/>
                <w:color w:val="000000"/>
                <w:kern w:val="0"/>
                <w:sz w:val="20"/>
                <w:szCs w:val="20"/>
                <w:highlight w:val="none"/>
                <w:u w:val="none"/>
                <w:lang w:val="en-US" w:eastAsia="zh-CN" w:bidi="ar"/>
              </w:rPr>
              <w:t>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1"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本地常驻机构获得荣誉</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曾上榜</w:t>
            </w:r>
            <w:r>
              <w:rPr>
                <w:rFonts w:hint="eastAsia" w:ascii="宋体" w:hAnsi="宋体" w:eastAsia="宋体" w:cs="宋体"/>
                <w:i w:val="0"/>
                <w:color w:val="000000"/>
                <w:kern w:val="0"/>
                <w:sz w:val="20"/>
                <w:szCs w:val="20"/>
                <w:u w:val="none"/>
                <w:lang w:val="en-US" w:eastAsia="zh-CN" w:bidi="ar"/>
              </w:rPr>
              <w:t>钱伯斯、ALB、The Legal 500、China Law &amp; Practice、LEGALBAND、国际金融法律评论（IFLR1000）等知名法律评级机构，每</w:t>
            </w:r>
            <w:r>
              <w:rPr>
                <w:rFonts w:hint="eastAsia" w:ascii="宋体" w:hAnsi="宋体" w:cs="宋体"/>
                <w:i w:val="0"/>
                <w:color w:val="000000"/>
                <w:kern w:val="0"/>
                <w:sz w:val="20"/>
                <w:szCs w:val="20"/>
                <w:u w:val="none"/>
                <w:lang w:val="en-US" w:eastAsia="zh-CN" w:bidi="ar"/>
              </w:rPr>
              <w:t>上榜</w:t>
            </w:r>
            <w:r>
              <w:rPr>
                <w:rFonts w:hint="eastAsia" w:ascii="宋体" w:hAnsi="宋体" w:eastAsia="宋体" w:cs="宋体"/>
                <w:i w:val="0"/>
                <w:color w:val="000000"/>
                <w:kern w:val="0"/>
                <w:sz w:val="20"/>
                <w:szCs w:val="20"/>
                <w:u w:val="none"/>
                <w:lang w:val="en-US" w:eastAsia="zh-CN" w:bidi="ar"/>
              </w:rPr>
              <w:t xml:space="preserve">一个评级机构得2分，本项最多得6分。   </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p>
        </w:tc>
        <w:tc>
          <w:tcPr>
            <w:tcW w:w="10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获奖证明文件</w:t>
            </w:r>
          </w:p>
        </w:tc>
        <w:tc>
          <w:tcPr>
            <w:tcW w:w="68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1"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曾</w:t>
            </w:r>
            <w:r>
              <w:rPr>
                <w:rFonts w:hint="eastAsia" w:ascii="宋体" w:hAnsi="宋体" w:eastAsia="宋体" w:cs="宋体"/>
                <w:i w:val="0"/>
                <w:color w:val="000000"/>
                <w:kern w:val="0"/>
                <w:sz w:val="20"/>
                <w:szCs w:val="20"/>
                <w:u w:val="none"/>
                <w:lang w:val="en-US" w:eastAsia="zh-CN" w:bidi="ar"/>
              </w:rPr>
              <w:t>获得司法部颁发的全国优秀律师事务所称号，得4分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获得省司法厅颁发的全省优秀律师事务所称号，得3分；获得四川省内地级市司法局颁发的优秀律师事务所称号，得2分。 </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服务团队情况</w:t>
            </w:r>
            <w:r>
              <w:rPr>
                <w:rFonts w:hint="eastAsia" w:ascii="宋体" w:hAnsi="宋体" w:cs="宋体"/>
                <w:i w:val="0"/>
                <w:color w:val="000000"/>
                <w:kern w:val="0"/>
                <w:sz w:val="20"/>
                <w:szCs w:val="20"/>
                <w:u w:val="none"/>
                <w:lang w:val="en-US" w:eastAsia="zh-CN" w:bidi="ar"/>
              </w:rPr>
              <w:t>（40分）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团队负责人情况</w:t>
            </w:r>
          </w:p>
        </w:tc>
        <w:tc>
          <w:tcPr>
            <w:tcW w:w="12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任职情况</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事务所</w:t>
            </w:r>
            <w:r>
              <w:rPr>
                <w:rFonts w:hint="eastAsia" w:ascii="宋体" w:hAnsi="宋体" w:cs="宋体"/>
                <w:i w:val="0"/>
                <w:color w:val="000000"/>
                <w:kern w:val="0"/>
                <w:sz w:val="20"/>
                <w:szCs w:val="20"/>
                <w:u w:val="none"/>
                <w:lang w:val="en-US" w:eastAsia="zh-CN" w:bidi="ar"/>
              </w:rPr>
              <w:t>主任、副主任、高级</w:t>
            </w:r>
            <w:r>
              <w:rPr>
                <w:rFonts w:hint="eastAsia" w:ascii="宋体" w:hAnsi="宋体" w:eastAsia="宋体" w:cs="宋体"/>
                <w:i w:val="0"/>
                <w:color w:val="000000"/>
                <w:kern w:val="0"/>
                <w:sz w:val="20"/>
                <w:szCs w:val="20"/>
                <w:u w:val="none"/>
                <w:lang w:val="en-US" w:eastAsia="zh-CN" w:bidi="ar"/>
              </w:rPr>
              <w:t>合伙人</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5</w:t>
            </w:r>
          </w:p>
        </w:tc>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任职</w:t>
            </w:r>
            <w:r>
              <w:rPr>
                <w:rFonts w:hint="eastAsia" w:ascii="宋体" w:hAnsi="宋体" w:cs="宋体"/>
                <w:i w:val="0"/>
                <w:color w:val="000000"/>
                <w:kern w:val="0"/>
                <w:sz w:val="20"/>
                <w:szCs w:val="20"/>
                <w:highlight w:val="none"/>
                <w:u w:val="none"/>
                <w:lang w:val="en-US" w:eastAsia="zh-CN" w:bidi="ar"/>
              </w:rPr>
              <w:t>证明文件</w:t>
            </w:r>
          </w:p>
        </w:tc>
        <w:tc>
          <w:tcPr>
            <w:tcW w:w="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事务所</w:t>
            </w:r>
            <w:r>
              <w:rPr>
                <w:rFonts w:hint="eastAsia" w:ascii="宋体" w:hAnsi="宋体" w:cs="宋体"/>
                <w:i w:val="0"/>
                <w:color w:val="000000"/>
                <w:kern w:val="0"/>
                <w:sz w:val="20"/>
                <w:szCs w:val="20"/>
                <w:u w:val="none"/>
                <w:lang w:val="en-US" w:eastAsia="zh-CN" w:bidi="ar"/>
              </w:rPr>
              <w:t>合伙人</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执业经验</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rFonts w:hint="eastAsia"/>
                <w:lang w:val="en-US" w:eastAsia="zh-CN" w:bidi="ar"/>
              </w:rPr>
              <w:t>15</w:t>
            </w:r>
            <w:r>
              <w:rPr>
                <w:rStyle w:val="10"/>
                <w:lang w:val="en-US" w:eastAsia="zh-CN" w:bidi="ar"/>
              </w:rPr>
              <w:t>年以上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执业证书及相关文件</w:t>
            </w:r>
          </w:p>
        </w:tc>
        <w:tc>
          <w:tcPr>
            <w:tcW w:w="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Style w:val="10"/>
                <w:rFonts w:hint="eastAsia"/>
                <w:lang w:val="en-US" w:eastAsia="zh-CN" w:bidi="ar"/>
              </w:rPr>
              <w:t>10</w:t>
            </w:r>
            <w:r>
              <w:rPr>
                <w:rStyle w:val="10"/>
                <w:lang w:val="en-US" w:eastAsia="zh-CN" w:bidi="ar"/>
              </w:rPr>
              <w:t>年</w:t>
            </w:r>
            <w:r>
              <w:rPr>
                <w:rStyle w:val="10"/>
                <w:rFonts w:hint="eastAsia"/>
                <w:lang w:val="en-US" w:eastAsia="zh-CN" w:bidi="ar"/>
              </w:rPr>
              <w:t>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年</w:t>
            </w:r>
            <w:r>
              <w:rPr>
                <w:rFonts w:hint="eastAsia" w:ascii="宋体" w:hAnsi="宋体" w:cs="宋体"/>
                <w:i w:val="0"/>
                <w:color w:val="000000"/>
                <w:kern w:val="0"/>
                <w:sz w:val="20"/>
                <w:szCs w:val="20"/>
                <w:u w:val="none"/>
                <w:lang w:val="en-US" w:eastAsia="zh-CN" w:bidi="ar"/>
              </w:rPr>
              <w:t>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2"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律师团队从业经验</w:t>
            </w:r>
          </w:p>
        </w:tc>
        <w:tc>
          <w:tcPr>
            <w:tcW w:w="120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自2019年来有为</w:t>
            </w:r>
            <w:r>
              <w:rPr>
                <w:rFonts w:hint="eastAsia" w:ascii="宋体" w:hAnsi="宋体" w:eastAsia="宋体" w:cs="宋体"/>
                <w:bCs w:val="0"/>
                <w:color w:val="000000"/>
                <w:kern w:val="0"/>
                <w:sz w:val="20"/>
                <w:szCs w:val="20"/>
                <w:u w:val="none"/>
                <w:lang w:val="en-US" w:eastAsia="zh-CN" w:bidi="ar"/>
              </w:rPr>
              <w:t>央企或其在川控股子公司以及省属、市属国有企业或其下属控股企业</w:t>
            </w:r>
            <w:r>
              <w:rPr>
                <w:rFonts w:hint="eastAsia" w:ascii="宋体" w:hAnsi="宋体" w:cs="宋体"/>
                <w:i w:val="0"/>
                <w:color w:val="000000"/>
                <w:kern w:val="0"/>
                <w:sz w:val="20"/>
                <w:szCs w:val="20"/>
                <w:u w:val="none"/>
                <w:lang w:val="en-US" w:eastAsia="zh-CN" w:bidi="ar"/>
              </w:rPr>
              <w:t>提供常年法律顾问</w:t>
            </w:r>
            <w:r>
              <w:rPr>
                <w:rFonts w:hint="eastAsia" w:ascii="宋体" w:hAnsi="宋体" w:eastAsia="宋体" w:cs="宋体"/>
                <w:i w:val="0"/>
                <w:color w:val="000000"/>
                <w:kern w:val="0"/>
                <w:sz w:val="20"/>
                <w:szCs w:val="20"/>
                <w:u w:val="none"/>
                <w:lang w:val="en-US" w:eastAsia="zh-CN" w:bidi="ar"/>
              </w:rPr>
              <w:t>服务经</w:t>
            </w:r>
            <w:r>
              <w:rPr>
                <w:rFonts w:hint="eastAsia" w:ascii="宋体" w:hAnsi="宋体" w:cs="宋体"/>
                <w:i w:val="0"/>
                <w:color w:val="000000"/>
                <w:kern w:val="0"/>
                <w:sz w:val="20"/>
                <w:szCs w:val="20"/>
                <w:u w:val="none"/>
                <w:lang w:val="en-US" w:eastAsia="zh-CN" w:bidi="ar"/>
              </w:rPr>
              <w:t>验</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有一个得2.5分，最高得10分(最多提供4个业绩，提供多个的只评价前4个，同时应提供国有企业母子公司股权说明图)</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0-10分</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合同及相关佐证材料</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自2019</w:t>
            </w:r>
            <w:r>
              <w:rPr>
                <w:rFonts w:hint="eastAsia" w:ascii="宋体" w:hAnsi="宋体" w:eastAsia="宋体" w:cs="宋体"/>
                <w:i w:val="0"/>
                <w:color w:val="000000"/>
                <w:kern w:val="0"/>
                <w:sz w:val="20"/>
                <w:szCs w:val="20"/>
                <w:u w:val="none"/>
                <w:lang w:bidi="ar"/>
              </w:rPr>
              <w:t>年来</w:t>
            </w:r>
            <w:r>
              <w:rPr>
                <w:rFonts w:hint="eastAsia" w:ascii="宋体" w:hAnsi="宋体" w:eastAsia="宋体" w:cs="宋体"/>
                <w:color w:val="000000"/>
                <w:kern w:val="0"/>
                <w:sz w:val="20"/>
                <w:szCs w:val="20"/>
                <w:lang w:bidi="ar"/>
              </w:rPr>
              <w:t>处理建设工程领域相关法律事务情况（有水利</w:t>
            </w:r>
            <w:r>
              <w:rPr>
                <w:rFonts w:hint="eastAsia" w:ascii="宋体" w:hAnsi="宋体" w:eastAsia="宋体" w:cs="宋体"/>
                <w:color w:val="000000"/>
                <w:kern w:val="0"/>
                <w:sz w:val="20"/>
                <w:szCs w:val="20"/>
                <w:lang w:val="en-US" w:eastAsia="zh-CN" w:bidi="ar"/>
              </w:rPr>
              <w:t>水电</w:t>
            </w:r>
            <w:r>
              <w:rPr>
                <w:rFonts w:hint="eastAsia" w:ascii="宋体" w:hAnsi="宋体" w:eastAsia="宋体" w:cs="宋体"/>
                <w:color w:val="000000"/>
                <w:kern w:val="0"/>
                <w:sz w:val="20"/>
                <w:szCs w:val="20"/>
                <w:lang w:bidi="ar"/>
              </w:rPr>
              <w:t>工程类法律事务的经验和业绩的优先考虑）</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bidi="ar"/>
              </w:rPr>
              <w:t>每提供一个</w:t>
            </w:r>
            <w:r>
              <w:rPr>
                <w:rFonts w:hint="eastAsia" w:ascii="宋体" w:hAnsi="宋体" w:eastAsia="宋体" w:cs="宋体"/>
                <w:color w:val="000000"/>
                <w:kern w:val="0"/>
                <w:sz w:val="20"/>
                <w:szCs w:val="20"/>
                <w:lang w:val="en-US" w:eastAsia="zh-CN" w:bidi="ar"/>
              </w:rPr>
              <w:t>建</w:t>
            </w:r>
            <w:r>
              <w:rPr>
                <w:rFonts w:hint="eastAsia" w:ascii="宋体" w:hAnsi="宋体" w:eastAsia="宋体" w:cs="宋体"/>
                <w:color w:val="000000"/>
                <w:kern w:val="0"/>
                <w:sz w:val="20"/>
                <w:szCs w:val="20"/>
                <w:lang w:bidi="ar"/>
              </w:rPr>
              <w:t>设工程法律服务业绩得2分，最多得8分，提供的业绩中有水利</w:t>
            </w:r>
            <w:r>
              <w:rPr>
                <w:rFonts w:hint="eastAsia" w:ascii="宋体" w:hAnsi="宋体" w:eastAsia="宋体" w:cs="宋体"/>
                <w:color w:val="000000"/>
                <w:kern w:val="0"/>
                <w:sz w:val="20"/>
                <w:szCs w:val="20"/>
                <w:lang w:val="en-US" w:eastAsia="zh-CN" w:bidi="ar"/>
              </w:rPr>
              <w:t>水电</w:t>
            </w:r>
            <w:r>
              <w:rPr>
                <w:rFonts w:hint="eastAsia" w:ascii="宋体" w:hAnsi="宋体" w:eastAsia="宋体" w:cs="宋体"/>
                <w:color w:val="000000"/>
                <w:kern w:val="0"/>
                <w:sz w:val="20"/>
                <w:szCs w:val="20"/>
                <w:lang w:bidi="ar"/>
              </w:rPr>
              <w:t>工程类法律服务业绩的加2分。(最多提供4个业绩，提供多个的只评价前4个)</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0-10分</w:t>
            </w: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合同及相关佐证材料</w:t>
            </w:r>
          </w:p>
        </w:tc>
        <w:tc>
          <w:tcPr>
            <w:tcW w:w="6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yellow"/>
                <w:u w:val="none"/>
                <w:lang w:val="en-US" w:eastAsia="zh-CN"/>
              </w:rPr>
            </w:pPr>
            <w:r>
              <w:rPr>
                <w:rFonts w:hint="eastAsia" w:ascii="宋体" w:hAnsi="宋体" w:eastAsia="宋体" w:cs="宋体"/>
                <w:i w:val="0"/>
                <w:color w:val="000000"/>
                <w:kern w:val="0"/>
                <w:sz w:val="20"/>
                <w:szCs w:val="20"/>
                <w:u w:val="none"/>
                <w:lang w:val="en-US" w:eastAsia="zh-CN" w:bidi="ar"/>
              </w:rPr>
              <w:t>自2019</w:t>
            </w:r>
            <w:r>
              <w:rPr>
                <w:rFonts w:hint="eastAsia" w:ascii="宋体" w:hAnsi="宋体" w:eastAsia="宋体" w:cs="宋体"/>
                <w:i w:val="0"/>
                <w:color w:val="000000"/>
                <w:kern w:val="0"/>
                <w:sz w:val="20"/>
                <w:szCs w:val="20"/>
                <w:u w:val="none"/>
                <w:lang w:bidi="ar"/>
              </w:rPr>
              <w:t>年来</w:t>
            </w:r>
            <w:r>
              <w:rPr>
                <w:rFonts w:hint="eastAsia" w:ascii="宋体" w:hAnsi="宋体" w:eastAsia="宋体" w:cs="宋体"/>
                <w:color w:val="000000"/>
                <w:kern w:val="0"/>
                <w:sz w:val="20"/>
                <w:szCs w:val="20"/>
                <w:lang w:bidi="ar"/>
              </w:rPr>
              <w:t>开展投资并购、企业改制、资产重组等相关专项法律业务情况（有水务行业并购重组法律服务、PPP项目专项法律服务等产业发展服务经验的优先考虑</w:t>
            </w:r>
            <w:r>
              <w:rPr>
                <w:rFonts w:hint="eastAsia" w:ascii="宋体" w:hAnsi="宋体" w:eastAsia="宋体" w:cs="宋体"/>
                <w:color w:val="000000"/>
                <w:kern w:val="0"/>
                <w:sz w:val="20"/>
                <w:szCs w:val="20"/>
                <w:lang w:eastAsia="zh-CN" w:bidi="ar"/>
              </w:rPr>
              <w:t>）</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每提供一个</w:t>
            </w:r>
            <w:r>
              <w:rPr>
                <w:rFonts w:hint="eastAsia" w:ascii="宋体" w:hAnsi="宋体" w:eastAsia="宋体" w:cs="宋体"/>
                <w:color w:val="000000"/>
                <w:kern w:val="0"/>
                <w:sz w:val="20"/>
                <w:szCs w:val="20"/>
                <w:lang w:bidi="ar"/>
              </w:rPr>
              <w:t>投资并购、企业改制、资产重组等相关专项法律服务得</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分，最多得8分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提供的业绩中</w:t>
            </w:r>
            <w:r>
              <w:rPr>
                <w:rFonts w:hint="eastAsia" w:ascii="宋体" w:hAnsi="宋体" w:eastAsia="宋体" w:cs="宋体"/>
                <w:color w:val="000000"/>
                <w:kern w:val="0"/>
                <w:sz w:val="20"/>
                <w:szCs w:val="20"/>
                <w:lang w:bidi="ar"/>
              </w:rPr>
              <w:t>有水务</w:t>
            </w:r>
            <w:r>
              <w:rPr>
                <w:rFonts w:hint="eastAsia" w:ascii="宋体" w:hAnsi="宋体" w:eastAsia="宋体" w:cs="宋体"/>
                <w:color w:val="000000"/>
                <w:kern w:val="0"/>
                <w:sz w:val="20"/>
                <w:szCs w:val="20"/>
                <w:lang w:val="en-US" w:eastAsia="zh-CN" w:bidi="ar"/>
              </w:rPr>
              <w:t>行</w:t>
            </w:r>
            <w:r>
              <w:rPr>
                <w:rFonts w:hint="eastAsia" w:ascii="宋体" w:hAnsi="宋体" w:eastAsia="宋体" w:cs="宋体"/>
                <w:color w:val="000000"/>
                <w:kern w:val="0"/>
                <w:sz w:val="20"/>
                <w:szCs w:val="20"/>
                <w:lang w:bidi="ar"/>
              </w:rPr>
              <w:t>业并购重组、PPP项目专项法律服务等专项法律服务</w:t>
            </w:r>
            <w:r>
              <w:rPr>
                <w:rFonts w:hint="eastAsia" w:ascii="宋体" w:hAnsi="宋体" w:eastAsia="宋体" w:cs="宋体"/>
                <w:color w:val="000000"/>
                <w:kern w:val="0"/>
                <w:sz w:val="20"/>
                <w:szCs w:val="20"/>
                <w:lang w:val="en-US" w:eastAsia="zh-CN" w:bidi="ar"/>
              </w:rPr>
              <w:t>的加2</w:t>
            </w:r>
            <w:r>
              <w:rPr>
                <w:rFonts w:hint="eastAsia" w:ascii="宋体" w:hAnsi="宋体" w:eastAsia="宋体" w:cs="宋体"/>
                <w:color w:val="000000"/>
                <w:kern w:val="0"/>
                <w:sz w:val="20"/>
                <w:szCs w:val="20"/>
                <w:lang w:bidi="ar"/>
              </w:rPr>
              <w:t>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(最多提供4个业绩，提供多个的只评价前4个)</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0-10分</w:t>
            </w: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合同及相关佐证材料</w:t>
            </w:r>
          </w:p>
        </w:tc>
        <w:tc>
          <w:tcPr>
            <w:tcW w:w="6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1" w:hRule="atLeast"/>
        </w:trPr>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三</w:t>
            </w:r>
          </w:p>
        </w:tc>
        <w:tc>
          <w:tcPr>
            <w:tcW w:w="147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质量管理水平（40分）</w:t>
            </w:r>
          </w:p>
        </w:tc>
        <w:tc>
          <w:tcPr>
            <w:tcW w:w="12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w:t>
            </w: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事务所组织机构健全程度</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内部管理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风控制度</w:t>
            </w:r>
            <w:r>
              <w:rPr>
                <w:rFonts w:hint="eastAsia" w:ascii="宋体" w:hAnsi="宋体" w:cs="宋体"/>
                <w:i w:val="0"/>
                <w:color w:val="000000"/>
                <w:kern w:val="0"/>
                <w:sz w:val="20"/>
                <w:szCs w:val="20"/>
                <w:u w:val="none"/>
                <w:lang w:val="en-US" w:eastAsia="zh-CN" w:bidi="ar"/>
              </w:rPr>
              <w:t>、信息化建设</w:t>
            </w:r>
            <w:r>
              <w:rPr>
                <w:rFonts w:hint="eastAsia" w:ascii="宋体" w:hAnsi="宋体" w:eastAsia="宋体" w:cs="宋体"/>
                <w:i w:val="0"/>
                <w:color w:val="000000"/>
                <w:kern w:val="0"/>
                <w:sz w:val="20"/>
                <w:szCs w:val="20"/>
                <w:u w:val="none"/>
                <w:lang w:val="en-US" w:eastAsia="zh-CN" w:bidi="ar"/>
              </w:rPr>
              <w:t>等</w:t>
            </w:r>
            <w:r>
              <w:rPr>
                <w:rFonts w:hint="eastAsia" w:ascii="宋体" w:hAnsi="宋体" w:cs="宋体"/>
                <w:i w:val="0"/>
                <w:color w:val="000000"/>
                <w:kern w:val="0"/>
                <w:sz w:val="20"/>
                <w:szCs w:val="20"/>
                <w:u w:val="none"/>
                <w:lang w:val="en-US" w:eastAsia="zh-CN" w:bidi="ar"/>
              </w:rPr>
              <w:t>进行</w:t>
            </w:r>
            <w:r>
              <w:rPr>
                <w:rFonts w:hint="eastAsia" w:ascii="宋体" w:hAnsi="宋体" w:eastAsia="宋体" w:cs="宋体"/>
                <w:i w:val="0"/>
                <w:color w:val="000000"/>
                <w:kern w:val="0"/>
                <w:sz w:val="20"/>
                <w:szCs w:val="20"/>
                <w:u w:val="none"/>
                <w:lang w:val="en-US" w:eastAsia="zh-CN" w:bidi="ar"/>
              </w:rPr>
              <w:t>综合评分</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31-40</w:t>
            </w:r>
          </w:p>
        </w:tc>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事务所根据实际情况进行纸质简介并附相关资料</w:t>
            </w:r>
          </w:p>
        </w:tc>
        <w:tc>
          <w:tcPr>
            <w:tcW w:w="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41" w:hRule="atLeast"/>
        </w:trPr>
        <w:tc>
          <w:tcPr>
            <w:tcW w:w="79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p>
        </w:tc>
        <w:tc>
          <w:tcPr>
            <w:tcW w:w="1471"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p>
        </w:tc>
        <w:tc>
          <w:tcPr>
            <w:tcW w:w="120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良</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21-30</w:t>
            </w:r>
          </w:p>
        </w:tc>
        <w:tc>
          <w:tcPr>
            <w:tcW w:w="103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8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821" w:hRule="atLeast"/>
        </w:trPr>
        <w:tc>
          <w:tcPr>
            <w:tcW w:w="79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71"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10-20</w:t>
            </w:r>
          </w:p>
        </w:tc>
        <w:tc>
          <w:tcPr>
            <w:tcW w:w="103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8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91" w:hRule="atLeast"/>
        </w:trPr>
        <w:tc>
          <w:tcPr>
            <w:tcW w:w="552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rPr>
          <w:rFonts w:hint="default"/>
        </w:rPr>
      </w:pPr>
    </w:p>
    <w:tbl>
      <w:tblPr>
        <w:tblStyle w:val="8"/>
        <w:tblW w:w="8593" w:type="dxa"/>
        <w:tblInd w:w="0" w:type="dxa"/>
        <w:tblLayout w:type="fixed"/>
        <w:tblCellMar>
          <w:top w:w="0" w:type="dxa"/>
          <w:left w:w="0" w:type="dxa"/>
          <w:bottom w:w="0" w:type="dxa"/>
          <w:right w:w="0" w:type="dxa"/>
        </w:tblCellMar>
      </w:tblPr>
      <w:tblGrid>
        <w:gridCol w:w="797"/>
        <w:gridCol w:w="797"/>
        <w:gridCol w:w="674"/>
        <w:gridCol w:w="1203"/>
        <w:gridCol w:w="2058"/>
        <w:gridCol w:w="1347"/>
        <w:gridCol w:w="1031"/>
        <w:gridCol w:w="686"/>
      </w:tblGrid>
      <w:tr>
        <w:tblPrEx>
          <w:tblCellMar>
            <w:top w:w="0" w:type="dxa"/>
            <w:left w:w="0" w:type="dxa"/>
            <w:bottom w:w="0" w:type="dxa"/>
            <w:right w:w="0" w:type="dxa"/>
          </w:tblCellMar>
        </w:tblPrEx>
        <w:trPr>
          <w:trHeight w:val="801" w:hRule="atLeast"/>
        </w:trPr>
        <w:tc>
          <w:tcPr>
            <w:tcW w:w="8593" w:type="dxa"/>
            <w:gridSpan w:val="8"/>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val="0"/>
                <w:bCs w:val="0"/>
                <w:color w:val="000000"/>
                <w:spacing w:val="-11"/>
                <w:sz w:val="44"/>
                <w:szCs w:val="32"/>
                <w:highlight w:val="none"/>
                <w:lang w:val="en-US" w:eastAsia="zh-CN"/>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color w:val="000000"/>
                <w:spacing w:val="-11"/>
                <w:sz w:val="44"/>
                <w:szCs w:val="32"/>
                <w:highlight w:val="none"/>
                <w:lang w:val="en-US" w:eastAsia="zh-CN"/>
              </w:rPr>
            </w:pPr>
            <w:r>
              <w:rPr>
                <w:rFonts w:hint="eastAsia" w:ascii="方正小标宋简体" w:hAnsi="方正小标宋简体" w:eastAsia="方正小标宋简体" w:cs="方正小标宋简体"/>
                <w:b w:val="0"/>
                <w:bCs w:val="0"/>
                <w:color w:val="000000"/>
                <w:spacing w:val="-11"/>
                <w:sz w:val="44"/>
                <w:szCs w:val="32"/>
                <w:highlight w:val="none"/>
                <w:lang w:val="en-US" w:eastAsia="zh-CN"/>
              </w:rPr>
              <w:t>律师事务所入库评审表</w:t>
            </w:r>
          </w:p>
          <w:p>
            <w:pPr>
              <w:widowControl w:val="0"/>
              <w:spacing w:after="120"/>
              <w:jc w:val="center"/>
            </w:pPr>
            <w:r>
              <w:rPr>
                <w:rFonts w:hint="eastAsia" w:ascii="楷体" w:hAnsi="楷体" w:eastAsia="楷体" w:cs="楷体"/>
                <w:kern w:val="2"/>
                <w:sz w:val="28"/>
                <w:szCs w:val="28"/>
                <w:highlight w:val="none"/>
                <w:lang w:val="en-US" w:eastAsia="zh-CN" w:bidi="ar-SA"/>
              </w:rPr>
              <w:t>（乙类）</w:t>
            </w:r>
          </w:p>
        </w:tc>
      </w:tr>
      <w:tr>
        <w:tblPrEx>
          <w:tblCellMar>
            <w:top w:w="0" w:type="dxa"/>
            <w:left w:w="0" w:type="dxa"/>
            <w:bottom w:w="0" w:type="dxa"/>
            <w:right w:w="0" w:type="dxa"/>
          </w:tblCellMar>
        </w:tblPrEx>
        <w:trPr>
          <w:trHeight w:val="90" w:hRule="atLeast"/>
        </w:trPr>
        <w:tc>
          <w:tcPr>
            <w:tcW w:w="7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67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评分项目</w:t>
            </w: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3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标准分值</w:t>
            </w:r>
          </w:p>
        </w:tc>
        <w:tc>
          <w:tcPr>
            <w:tcW w:w="10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参考材料</w:t>
            </w:r>
          </w:p>
        </w:tc>
        <w:tc>
          <w:tcPr>
            <w:tcW w:w="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w:t>
            </w:r>
          </w:p>
        </w:tc>
      </w:tr>
      <w:tr>
        <w:tblPrEx>
          <w:tblCellMar>
            <w:top w:w="0" w:type="dxa"/>
            <w:left w:w="0" w:type="dxa"/>
            <w:bottom w:w="0" w:type="dxa"/>
            <w:right w:w="0" w:type="dxa"/>
          </w:tblCellMar>
        </w:tblPrEx>
        <w:trPr>
          <w:trHeight w:val="374" w:hRule="atLeast"/>
        </w:trPr>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w:t>
            </w:r>
            <w:r>
              <w:rPr>
                <w:rFonts w:hint="eastAsia" w:ascii="宋体" w:hAnsi="宋体" w:eastAsia="宋体" w:cs="宋体"/>
                <w:i w:val="0"/>
                <w:color w:val="000000"/>
                <w:kern w:val="0"/>
                <w:sz w:val="20"/>
                <w:szCs w:val="20"/>
                <w:u w:val="none"/>
                <w:lang w:val="en-US" w:eastAsia="zh-CN" w:bidi="ar"/>
              </w:rPr>
              <w:t>师事务所情况</w:t>
            </w:r>
            <w:r>
              <w:rPr>
                <w:rFonts w:hint="eastAsia" w:ascii="宋体" w:hAnsi="宋体" w:cs="宋体"/>
                <w:i w:val="0"/>
                <w:color w:val="000000"/>
                <w:kern w:val="0"/>
                <w:sz w:val="20"/>
                <w:szCs w:val="20"/>
                <w:u w:val="none"/>
                <w:lang w:val="en-US" w:eastAsia="zh-CN" w:bidi="ar"/>
              </w:rPr>
              <w:t>（20分）</w:t>
            </w:r>
          </w:p>
        </w:tc>
        <w:tc>
          <w:tcPr>
            <w:tcW w:w="1877"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常驻地</w:t>
            </w:r>
            <w:r>
              <w:rPr>
                <w:rFonts w:hint="eastAsia" w:ascii="宋体" w:hAnsi="宋体" w:eastAsia="宋体" w:cs="宋体"/>
                <w:i w:val="0"/>
                <w:color w:val="000000"/>
                <w:kern w:val="0"/>
                <w:sz w:val="20"/>
                <w:szCs w:val="20"/>
                <w:u w:val="none"/>
                <w:lang w:val="en-US" w:eastAsia="zh-CN" w:bidi="ar"/>
              </w:rPr>
              <w:t>执业</w:t>
            </w: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人数</w:t>
            </w: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50（含）-70人</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103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全国律师执业诚信信息公示平台截图</w:t>
            </w:r>
          </w:p>
        </w:tc>
        <w:tc>
          <w:tcPr>
            <w:tcW w:w="686"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35（含）</w:t>
            </w:r>
            <w:r>
              <w:rPr>
                <w:rFonts w:hint="eastAsia" w:ascii="宋体" w:hAnsi="宋体" w:eastAsia="宋体" w:cs="宋体"/>
                <w:i w:val="0"/>
                <w:color w:val="000000"/>
                <w:kern w:val="0"/>
                <w:sz w:val="20"/>
                <w:szCs w:val="20"/>
                <w:u w:val="none"/>
                <w:lang w:val="en-US" w:eastAsia="zh-CN" w:bidi="ar"/>
              </w:rPr>
              <w:t>-50人</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left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20(含)-35人</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103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本地常驻机构</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成立时间</w:t>
            </w:r>
          </w:p>
        </w:tc>
        <w:tc>
          <w:tcPr>
            <w:tcW w:w="20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10年以</w:t>
            </w:r>
            <w:r>
              <w:rPr>
                <w:rFonts w:hint="eastAsia" w:ascii="宋体" w:hAnsi="宋体" w:cs="宋体"/>
                <w:i w:val="0"/>
                <w:color w:val="000000"/>
                <w:kern w:val="0"/>
                <w:sz w:val="20"/>
                <w:szCs w:val="20"/>
                <w:highlight w:val="none"/>
                <w:u w:val="none"/>
                <w:lang w:val="en-US" w:eastAsia="zh-CN" w:bidi="ar"/>
              </w:rPr>
              <w:t>上</w:t>
            </w:r>
          </w:p>
        </w:tc>
        <w:tc>
          <w:tcPr>
            <w:tcW w:w="13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10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营业执照复印件</w:t>
            </w:r>
          </w:p>
        </w:tc>
        <w:tc>
          <w:tcPr>
            <w:tcW w:w="68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4"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以上</w:t>
            </w:r>
          </w:p>
        </w:tc>
        <w:tc>
          <w:tcPr>
            <w:tcW w:w="134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9"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5年</w:t>
            </w:r>
            <w:r>
              <w:rPr>
                <w:rFonts w:hint="eastAsia" w:ascii="宋体" w:hAnsi="宋体" w:cs="宋体"/>
                <w:i w:val="0"/>
                <w:color w:val="000000"/>
                <w:kern w:val="0"/>
                <w:sz w:val="20"/>
                <w:szCs w:val="20"/>
                <w:highlight w:val="none"/>
                <w:u w:val="none"/>
                <w:lang w:val="en-US" w:eastAsia="zh-CN" w:bidi="ar"/>
              </w:rPr>
              <w:t>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1"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本地常驻机构获得荣誉</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曾上榜</w:t>
            </w:r>
            <w:r>
              <w:rPr>
                <w:rFonts w:hint="eastAsia" w:ascii="宋体" w:hAnsi="宋体" w:eastAsia="宋体" w:cs="宋体"/>
                <w:i w:val="0"/>
                <w:color w:val="000000"/>
                <w:kern w:val="0"/>
                <w:sz w:val="20"/>
                <w:szCs w:val="20"/>
                <w:u w:val="none"/>
                <w:lang w:val="en-US" w:eastAsia="zh-CN" w:bidi="ar"/>
              </w:rPr>
              <w:t>钱伯斯、ALB、The Legal 500、China Law &amp; Practice、LEGALBAND、国际金融法律评论（IFLR1000）等知名法律评级机构，每</w:t>
            </w:r>
            <w:r>
              <w:rPr>
                <w:rFonts w:hint="eastAsia" w:ascii="宋体" w:hAnsi="宋体" w:cs="宋体"/>
                <w:i w:val="0"/>
                <w:color w:val="000000"/>
                <w:kern w:val="0"/>
                <w:sz w:val="20"/>
                <w:szCs w:val="20"/>
                <w:u w:val="none"/>
                <w:lang w:val="en-US" w:eastAsia="zh-CN" w:bidi="ar"/>
              </w:rPr>
              <w:t>上榜</w:t>
            </w:r>
            <w:r>
              <w:rPr>
                <w:rFonts w:hint="eastAsia" w:ascii="宋体" w:hAnsi="宋体" w:eastAsia="宋体" w:cs="宋体"/>
                <w:i w:val="0"/>
                <w:color w:val="000000"/>
                <w:kern w:val="0"/>
                <w:sz w:val="20"/>
                <w:szCs w:val="20"/>
                <w:u w:val="none"/>
                <w:lang w:val="en-US" w:eastAsia="zh-CN" w:bidi="ar"/>
              </w:rPr>
              <w:t xml:space="preserve">一个评级机构得2分，本项最多得6分。   </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p>
        </w:tc>
        <w:tc>
          <w:tcPr>
            <w:tcW w:w="10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获奖证明文件</w:t>
            </w:r>
          </w:p>
        </w:tc>
        <w:tc>
          <w:tcPr>
            <w:tcW w:w="68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1" w:hRule="atLeast"/>
        </w:trPr>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7" w:type="dxa"/>
            <w:gridSpan w:val="2"/>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曾</w:t>
            </w:r>
            <w:r>
              <w:rPr>
                <w:rFonts w:hint="eastAsia" w:ascii="宋体" w:hAnsi="宋体" w:eastAsia="宋体" w:cs="宋体"/>
                <w:i w:val="0"/>
                <w:color w:val="000000"/>
                <w:kern w:val="0"/>
                <w:sz w:val="20"/>
                <w:szCs w:val="20"/>
                <w:u w:val="none"/>
                <w:lang w:val="en-US" w:eastAsia="zh-CN" w:bidi="ar"/>
              </w:rPr>
              <w:t>获得司法部颁发的全国优秀律师事务所称号，得4分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获得省司法厅颁发的全省优秀律师事务所称号，得3分；获得四川省内地级市司法局颁发的优秀律师事务所称号，得2分。 </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服务团队情况</w:t>
            </w:r>
            <w:r>
              <w:rPr>
                <w:rFonts w:hint="eastAsia" w:ascii="宋体" w:hAnsi="宋体" w:cs="宋体"/>
                <w:i w:val="0"/>
                <w:color w:val="000000"/>
                <w:kern w:val="0"/>
                <w:sz w:val="20"/>
                <w:szCs w:val="20"/>
                <w:u w:val="none"/>
                <w:lang w:val="en-US" w:eastAsia="zh-CN" w:bidi="ar"/>
              </w:rPr>
              <w:t>（40分）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团队负责人情况</w:t>
            </w:r>
          </w:p>
        </w:tc>
        <w:tc>
          <w:tcPr>
            <w:tcW w:w="12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任职情况</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事务所</w:t>
            </w:r>
            <w:r>
              <w:rPr>
                <w:rFonts w:hint="eastAsia" w:ascii="宋体" w:hAnsi="宋体" w:cs="宋体"/>
                <w:i w:val="0"/>
                <w:color w:val="000000"/>
                <w:kern w:val="0"/>
                <w:sz w:val="20"/>
                <w:szCs w:val="20"/>
                <w:u w:val="none"/>
                <w:lang w:val="en-US" w:eastAsia="zh-CN" w:bidi="ar"/>
              </w:rPr>
              <w:t>主任、副主任、高级</w:t>
            </w:r>
            <w:r>
              <w:rPr>
                <w:rFonts w:hint="eastAsia" w:ascii="宋体" w:hAnsi="宋体" w:eastAsia="宋体" w:cs="宋体"/>
                <w:i w:val="0"/>
                <w:color w:val="000000"/>
                <w:kern w:val="0"/>
                <w:sz w:val="20"/>
                <w:szCs w:val="20"/>
                <w:u w:val="none"/>
                <w:lang w:val="en-US" w:eastAsia="zh-CN" w:bidi="ar"/>
              </w:rPr>
              <w:t>合伙人</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5</w:t>
            </w:r>
          </w:p>
        </w:tc>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任职</w:t>
            </w:r>
            <w:r>
              <w:rPr>
                <w:rFonts w:hint="eastAsia" w:ascii="宋体" w:hAnsi="宋体" w:cs="宋体"/>
                <w:i w:val="0"/>
                <w:color w:val="000000"/>
                <w:kern w:val="0"/>
                <w:sz w:val="20"/>
                <w:szCs w:val="20"/>
                <w:highlight w:val="none"/>
                <w:u w:val="none"/>
                <w:lang w:val="en-US" w:eastAsia="zh-CN" w:bidi="ar"/>
              </w:rPr>
              <w:t>证明文件</w:t>
            </w:r>
          </w:p>
        </w:tc>
        <w:tc>
          <w:tcPr>
            <w:tcW w:w="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事务所</w:t>
            </w:r>
            <w:r>
              <w:rPr>
                <w:rFonts w:hint="eastAsia" w:ascii="宋体" w:hAnsi="宋体" w:cs="宋体"/>
                <w:i w:val="0"/>
                <w:color w:val="000000"/>
                <w:kern w:val="0"/>
                <w:sz w:val="20"/>
                <w:szCs w:val="20"/>
                <w:u w:val="none"/>
                <w:lang w:val="en-US" w:eastAsia="zh-CN" w:bidi="ar"/>
              </w:rPr>
              <w:t>合伙人</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执业经验</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rFonts w:hint="eastAsia"/>
                <w:lang w:val="en-US" w:eastAsia="zh-CN" w:bidi="ar"/>
              </w:rPr>
              <w:t>15</w:t>
            </w:r>
            <w:r>
              <w:rPr>
                <w:rStyle w:val="10"/>
                <w:lang w:val="en-US" w:eastAsia="zh-CN" w:bidi="ar"/>
              </w:rPr>
              <w:t>年以上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执业证书及相关文件</w:t>
            </w:r>
          </w:p>
        </w:tc>
        <w:tc>
          <w:tcPr>
            <w:tcW w:w="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Style w:val="10"/>
                <w:rFonts w:hint="eastAsia"/>
                <w:lang w:val="en-US" w:eastAsia="zh-CN" w:bidi="ar"/>
              </w:rPr>
              <w:t>10</w:t>
            </w:r>
            <w:r>
              <w:rPr>
                <w:rStyle w:val="10"/>
                <w:lang w:val="en-US" w:eastAsia="zh-CN" w:bidi="ar"/>
              </w:rPr>
              <w:t>年</w:t>
            </w:r>
            <w:r>
              <w:rPr>
                <w:rStyle w:val="10"/>
                <w:rFonts w:hint="eastAsia"/>
                <w:lang w:val="en-US" w:eastAsia="zh-CN" w:bidi="ar"/>
              </w:rPr>
              <w:t>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3"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年</w:t>
            </w:r>
            <w:r>
              <w:rPr>
                <w:rFonts w:hint="eastAsia" w:ascii="宋体" w:hAnsi="宋体" w:cs="宋体"/>
                <w:i w:val="0"/>
                <w:color w:val="000000"/>
                <w:kern w:val="0"/>
                <w:sz w:val="20"/>
                <w:szCs w:val="20"/>
                <w:u w:val="none"/>
                <w:lang w:val="en-US" w:eastAsia="zh-CN" w:bidi="ar"/>
              </w:rPr>
              <w:t>以上</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2"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律师团队</w:t>
            </w:r>
            <w:r>
              <w:rPr>
                <w:rFonts w:hint="eastAsia" w:ascii="宋体" w:hAnsi="宋体" w:cs="宋体"/>
                <w:i w:val="0"/>
                <w:color w:val="000000"/>
                <w:kern w:val="0"/>
                <w:sz w:val="20"/>
                <w:szCs w:val="20"/>
                <w:u w:val="none"/>
                <w:lang w:val="en-US" w:eastAsia="zh-CN" w:bidi="ar"/>
              </w:rPr>
              <w:t>从业经验</w:t>
            </w:r>
          </w:p>
        </w:tc>
        <w:tc>
          <w:tcPr>
            <w:tcW w:w="120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自2019年来有</w:t>
            </w:r>
            <w:r>
              <w:rPr>
                <w:rFonts w:hint="eastAsia" w:ascii="宋体" w:hAnsi="宋体" w:eastAsia="宋体" w:cs="宋体"/>
                <w:bCs w:val="0"/>
                <w:color w:val="000000"/>
                <w:kern w:val="0"/>
                <w:sz w:val="20"/>
                <w:szCs w:val="20"/>
                <w:highlight w:val="none"/>
                <w:lang w:val="en-US" w:eastAsia="zh-CN" w:bidi="ar"/>
              </w:rPr>
              <w:t>央企或其控股子公司以及省属、市属国有企业或其下属控股企业</w:t>
            </w:r>
            <w:r>
              <w:rPr>
                <w:rFonts w:hint="eastAsia" w:ascii="宋体" w:hAnsi="宋体" w:cs="宋体"/>
                <w:i w:val="0"/>
                <w:color w:val="000000"/>
                <w:kern w:val="0"/>
                <w:sz w:val="20"/>
                <w:szCs w:val="20"/>
                <w:u w:val="none"/>
                <w:lang w:val="en-US" w:eastAsia="zh-CN" w:bidi="ar"/>
              </w:rPr>
              <w:t>提供常年法律顾问</w:t>
            </w:r>
            <w:r>
              <w:rPr>
                <w:rFonts w:hint="eastAsia" w:ascii="宋体" w:hAnsi="宋体" w:eastAsia="宋体" w:cs="宋体"/>
                <w:i w:val="0"/>
                <w:color w:val="000000"/>
                <w:kern w:val="0"/>
                <w:sz w:val="20"/>
                <w:szCs w:val="20"/>
                <w:u w:val="none"/>
                <w:lang w:val="en-US" w:eastAsia="zh-CN" w:bidi="ar"/>
              </w:rPr>
              <w:t>服务经</w:t>
            </w:r>
            <w:r>
              <w:rPr>
                <w:rFonts w:hint="eastAsia" w:ascii="宋体" w:hAnsi="宋体" w:cs="宋体"/>
                <w:i w:val="0"/>
                <w:color w:val="000000"/>
                <w:kern w:val="0"/>
                <w:sz w:val="20"/>
                <w:szCs w:val="20"/>
                <w:u w:val="none"/>
                <w:lang w:val="en-US" w:eastAsia="zh-CN" w:bidi="ar"/>
              </w:rPr>
              <w:t>验</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有一个得2.5分，最高得10分(最多提供4个业绩，提供多个的只评价前4个，同时应提供国有企业母子公司股权说明图)</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0-10分</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合同及相关佐证材料</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自2019</w:t>
            </w:r>
            <w:r>
              <w:rPr>
                <w:rFonts w:hint="eastAsia" w:ascii="宋体" w:hAnsi="宋体" w:eastAsia="宋体" w:cs="宋体"/>
                <w:i w:val="0"/>
                <w:color w:val="000000"/>
                <w:kern w:val="0"/>
                <w:sz w:val="20"/>
                <w:szCs w:val="20"/>
                <w:u w:val="none"/>
                <w:lang w:bidi="ar"/>
              </w:rPr>
              <w:t>年来</w:t>
            </w:r>
            <w:r>
              <w:rPr>
                <w:rFonts w:hint="eastAsia" w:ascii="宋体" w:hAnsi="宋体" w:eastAsia="宋体" w:cs="宋体"/>
                <w:color w:val="000000"/>
                <w:kern w:val="0"/>
                <w:sz w:val="20"/>
                <w:szCs w:val="20"/>
                <w:u w:val="none"/>
                <w:lang w:bidi="ar"/>
              </w:rPr>
              <w:t>处理建设工程领域相关法律事务情况（有水利</w:t>
            </w:r>
            <w:r>
              <w:rPr>
                <w:rFonts w:hint="eastAsia" w:ascii="宋体" w:hAnsi="宋体" w:eastAsia="宋体" w:cs="宋体"/>
                <w:color w:val="000000"/>
                <w:kern w:val="0"/>
                <w:sz w:val="20"/>
                <w:szCs w:val="20"/>
                <w:u w:val="none"/>
                <w:lang w:val="en-US" w:eastAsia="zh-CN" w:bidi="ar"/>
              </w:rPr>
              <w:t>水电</w:t>
            </w:r>
            <w:r>
              <w:rPr>
                <w:rFonts w:hint="eastAsia" w:ascii="宋体" w:hAnsi="宋体" w:eastAsia="宋体" w:cs="宋体"/>
                <w:color w:val="000000"/>
                <w:kern w:val="0"/>
                <w:sz w:val="20"/>
                <w:szCs w:val="20"/>
                <w:u w:val="none"/>
                <w:lang w:bidi="ar"/>
              </w:rPr>
              <w:t>工程类法律事务的经验和业绩的优先考虑）</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bidi="ar"/>
              </w:rPr>
              <w:t>每提供一个</w:t>
            </w:r>
            <w:r>
              <w:rPr>
                <w:rFonts w:hint="eastAsia" w:ascii="宋体" w:hAnsi="宋体" w:eastAsia="宋体" w:cs="宋体"/>
                <w:color w:val="000000"/>
                <w:kern w:val="0"/>
                <w:sz w:val="20"/>
                <w:szCs w:val="20"/>
                <w:lang w:val="en-US" w:eastAsia="zh-CN" w:bidi="ar"/>
              </w:rPr>
              <w:t>建</w:t>
            </w:r>
            <w:r>
              <w:rPr>
                <w:rFonts w:hint="eastAsia" w:ascii="宋体" w:hAnsi="宋体" w:eastAsia="宋体" w:cs="宋体"/>
                <w:color w:val="000000"/>
                <w:kern w:val="0"/>
                <w:sz w:val="20"/>
                <w:szCs w:val="20"/>
                <w:lang w:bidi="ar"/>
              </w:rPr>
              <w:t>设工程法律服务业绩得2分，最多得8分，提供的业绩中有水利</w:t>
            </w:r>
            <w:r>
              <w:rPr>
                <w:rFonts w:hint="eastAsia" w:ascii="宋体" w:hAnsi="宋体" w:eastAsia="宋体" w:cs="宋体"/>
                <w:color w:val="000000"/>
                <w:kern w:val="0"/>
                <w:sz w:val="20"/>
                <w:szCs w:val="20"/>
                <w:lang w:val="en-US" w:eastAsia="zh-CN" w:bidi="ar"/>
              </w:rPr>
              <w:t>水电</w:t>
            </w:r>
            <w:r>
              <w:rPr>
                <w:rFonts w:hint="eastAsia" w:ascii="宋体" w:hAnsi="宋体" w:eastAsia="宋体" w:cs="宋体"/>
                <w:color w:val="000000"/>
                <w:kern w:val="0"/>
                <w:sz w:val="20"/>
                <w:szCs w:val="20"/>
                <w:lang w:bidi="ar"/>
              </w:rPr>
              <w:t>工程类法律服务业绩的加2分。(最多提供4个业绩，提供多个的只评价前4个)</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0-10分</w:t>
            </w: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合同及相关佐证材料</w:t>
            </w:r>
          </w:p>
        </w:tc>
        <w:tc>
          <w:tcPr>
            <w:tcW w:w="6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3"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自2019</w:t>
            </w:r>
            <w:r>
              <w:rPr>
                <w:rFonts w:hint="eastAsia" w:ascii="宋体" w:hAnsi="宋体" w:eastAsia="宋体" w:cs="宋体"/>
                <w:i w:val="0"/>
                <w:color w:val="000000"/>
                <w:kern w:val="0"/>
                <w:sz w:val="20"/>
                <w:szCs w:val="20"/>
                <w:u w:val="none"/>
                <w:lang w:bidi="ar"/>
              </w:rPr>
              <w:t>年来</w:t>
            </w:r>
            <w:r>
              <w:rPr>
                <w:rFonts w:hint="eastAsia" w:ascii="宋体" w:hAnsi="宋体" w:eastAsia="宋体" w:cs="宋体"/>
                <w:color w:val="000000"/>
                <w:kern w:val="0"/>
                <w:sz w:val="20"/>
                <w:szCs w:val="20"/>
                <w:lang w:bidi="ar"/>
              </w:rPr>
              <w:t>开展投资并购、企业改制、资产重组等相关专项法律业务情况（有水务行业并购重组法律服务、PPP项目专项法律服务等产业发展服务经验的优先考虑</w:t>
            </w:r>
            <w:r>
              <w:rPr>
                <w:rFonts w:hint="eastAsia" w:ascii="宋体" w:hAnsi="宋体" w:eastAsia="宋体" w:cs="宋体"/>
                <w:color w:val="000000"/>
                <w:kern w:val="0"/>
                <w:sz w:val="20"/>
                <w:szCs w:val="20"/>
                <w:lang w:eastAsia="zh-CN" w:bidi="ar"/>
              </w:rPr>
              <w:t>）</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每提供一个</w:t>
            </w:r>
            <w:r>
              <w:rPr>
                <w:rFonts w:hint="eastAsia" w:ascii="宋体" w:hAnsi="宋体" w:eastAsia="宋体" w:cs="宋体"/>
                <w:color w:val="000000"/>
                <w:kern w:val="0"/>
                <w:sz w:val="20"/>
                <w:szCs w:val="20"/>
                <w:lang w:bidi="ar"/>
              </w:rPr>
              <w:t>投资并购、企业改制、资产重组等相关专项法律服务得</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分，最多得8分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提供的业绩中</w:t>
            </w:r>
            <w:r>
              <w:rPr>
                <w:rFonts w:hint="eastAsia" w:ascii="宋体" w:hAnsi="宋体" w:eastAsia="宋体" w:cs="宋体"/>
                <w:color w:val="000000"/>
                <w:kern w:val="0"/>
                <w:sz w:val="20"/>
                <w:szCs w:val="20"/>
                <w:lang w:bidi="ar"/>
              </w:rPr>
              <w:t>有水务</w:t>
            </w:r>
            <w:r>
              <w:rPr>
                <w:rFonts w:hint="eastAsia" w:ascii="宋体" w:hAnsi="宋体" w:eastAsia="宋体" w:cs="宋体"/>
                <w:color w:val="000000"/>
                <w:kern w:val="0"/>
                <w:sz w:val="20"/>
                <w:szCs w:val="20"/>
                <w:lang w:val="en-US" w:eastAsia="zh-CN" w:bidi="ar"/>
              </w:rPr>
              <w:t>行</w:t>
            </w:r>
            <w:r>
              <w:rPr>
                <w:rFonts w:hint="eastAsia" w:ascii="宋体" w:hAnsi="宋体" w:eastAsia="宋体" w:cs="宋体"/>
                <w:color w:val="000000"/>
                <w:kern w:val="0"/>
                <w:sz w:val="20"/>
                <w:szCs w:val="20"/>
                <w:lang w:bidi="ar"/>
              </w:rPr>
              <w:t>业并购重组、PPP项目专项法律服务等专项法律服务</w:t>
            </w:r>
            <w:r>
              <w:rPr>
                <w:rFonts w:hint="eastAsia" w:ascii="宋体" w:hAnsi="宋体" w:eastAsia="宋体" w:cs="宋体"/>
                <w:color w:val="000000"/>
                <w:kern w:val="0"/>
                <w:sz w:val="20"/>
                <w:szCs w:val="20"/>
                <w:lang w:val="en-US" w:eastAsia="zh-CN" w:bidi="ar"/>
              </w:rPr>
              <w:t>的加2</w:t>
            </w:r>
            <w:r>
              <w:rPr>
                <w:rFonts w:hint="eastAsia" w:ascii="宋体" w:hAnsi="宋体" w:eastAsia="宋体" w:cs="宋体"/>
                <w:color w:val="000000"/>
                <w:kern w:val="0"/>
                <w:sz w:val="20"/>
                <w:szCs w:val="20"/>
                <w:lang w:bidi="ar"/>
              </w:rPr>
              <w:t>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(最多提供4个业绩，提供多个的只评价前4个)</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0-10分</w:t>
            </w: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合同及相关佐证材料</w:t>
            </w:r>
          </w:p>
        </w:tc>
        <w:tc>
          <w:tcPr>
            <w:tcW w:w="6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1" w:hRule="atLeast"/>
        </w:trPr>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三</w:t>
            </w:r>
          </w:p>
        </w:tc>
        <w:tc>
          <w:tcPr>
            <w:tcW w:w="147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质量管理水平（40分）</w:t>
            </w:r>
          </w:p>
        </w:tc>
        <w:tc>
          <w:tcPr>
            <w:tcW w:w="12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w:t>
            </w:r>
            <w:r>
              <w:rPr>
                <w:rFonts w:hint="eastAsia" w:ascii="宋体" w:hAnsi="宋体" w:cs="宋体"/>
                <w:i w:val="0"/>
                <w:color w:val="000000"/>
                <w:kern w:val="0"/>
                <w:sz w:val="20"/>
                <w:szCs w:val="20"/>
                <w:u w:val="none"/>
                <w:lang w:val="en-US" w:eastAsia="zh-CN" w:bidi="ar"/>
              </w:rPr>
              <w:t>律师</w:t>
            </w:r>
            <w:r>
              <w:rPr>
                <w:rFonts w:hint="eastAsia" w:ascii="宋体" w:hAnsi="宋体" w:eastAsia="宋体" w:cs="宋体"/>
                <w:i w:val="0"/>
                <w:color w:val="000000"/>
                <w:kern w:val="0"/>
                <w:sz w:val="20"/>
                <w:szCs w:val="20"/>
                <w:u w:val="none"/>
                <w:lang w:val="en-US" w:eastAsia="zh-CN" w:bidi="ar"/>
              </w:rPr>
              <w:t>事务所组织机构健全程度</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内部管理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风控制度</w:t>
            </w:r>
            <w:r>
              <w:rPr>
                <w:rFonts w:hint="eastAsia" w:ascii="宋体" w:hAnsi="宋体" w:cs="宋体"/>
                <w:i w:val="0"/>
                <w:color w:val="000000"/>
                <w:kern w:val="0"/>
                <w:sz w:val="20"/>
                <w:szCs w:val="20"/>
                <w:u w:val="none"/>
                <w:lang w:val="en-US" w:eastAsia="zh-CN" w:bidi="ar"/>
              </w:rPr>
              <w:t>、信息化建设</w:t>
            </w:r>
            <w:r>
              <w:rPr>
                <w:rFonts w:hint="eastAsia" w:ascii="宋体" w:hAnsi="宋体" w:eastAsia="宋体" w:cs="宋体"/>
                <w:i w:val="0"/>
                <w:color w:val="000000"/>
                <w:kern w:val="0"/>
                <w:sz w:val="20"/>
                <w:szCs w:val="20"/>
                <w:u w:val="none"/>
                <w:lang w:val="en-US" w:eastAsia="zh-CN" w:bidi="ar"/>
              </w:rPr>
              <w:t>等</w:t>
            </w:r>
            <w:r>
              <w:rPr>
                <w:rFonts w:hint="eastAsia" w:ascii="宋体" w:hAnsi="宋体" w:cs="宋体"/>
                <w:i w:val="0"/>
                <w:color w:val="000000"/>
                <w:kern w:val="0"/>
                <w:sz w:val="20"/>
                <w:szCs w:val="20"/>
                <w:u w:val="none"/>
                <w:lang w:val="en-US" w:eastAsia="zh-CN" w:bidi="ar"/>
              </w:rPr>
              <w:t>进行</w:t>
            </w:r>
            <w:r>
              <w:rPr>
                <w:rFonts w:hint="eastAsia" w:ascii="宋体" w:hAnsi="宋体" w:eastAsia="宋体" w:cs="宋体"/>
                <w:i w:val="0"/>
                <w:color w:val="000000"/>
                <w:kern w:val="0"/>
                <w:sz w:val="20"/>
                <w:szCs w:val="20"/>
                <w:u w:val="none"/>
                <w:lang w:val="en-US" w:eastAsia="zh-CN" w:bidi="ar"/>
              </w:rPr>
              <w:t>综合评分</w:t>
            </w: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31-40</w:t>
            </w:r>
          </w:p>
        </w:tc>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事务所根据实际情况进行纸质简介并附相关资料</w:t>
            </w:r>
          </w:p>
        </w:tc>
        <w:tc>
          <w:tcPr>
            <w:tcW w:w="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41" w:hRule="atLeast"/>
        </w:trPr>
        <w:tc>
          <w:tcPr>
            <w:tcW w:w="79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p>
        </w:tc>
        <w:tc>
          <w:tcPr>
            <w:tcW w:w="1471"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p>
        </w:tc>
        <w:tc>
          <w:tcPr>
            <w:tcW w:w="120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良</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21-30</w:t>
            </w:r>
          </w:p>
        </w:tc>
        <w:tc>
          <w:tcPr>
            <w:tcW w:w="103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8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853" w:hRule="atLeast"/>
        </w:trPr>
        <w:tc>
          <w:tcPr>
            <w:tcW w:w="79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71" w:type="dxa"/>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10-20</w:t>
            </w:r>
          </w:p>
        </w:tc>
        <w:tc>
          <w:tcPr>
            <w:tcW w:w="103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86"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783" w:hRule="atLeast"/>
        </w:trPr>
        <w:tc>
          <w:tcPr>
            <w:tcW w:w="552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pStyle w:val="2"/>
      </w:pPr>
      <w:bookmarkStart w:id="0" w:name="_GoBack"/>
      <w:bookmarkEnd w:id="0"/>
    </w:p>
    <w:sectPr>
      <w:pgSz w:w="11906" w:h="16838"/>
      <w:pgMar w:top="2098" w:right="1474" w:bottom="1984" w:left="1587" w:header="851" w:footer="992" w:gutter="0"/>
      <w:pgNumType w:fmt="decimal"/>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C8633"/>
    <w:multiLevelType w:val="singleLevel"/>
    <w:tmpl w:val="8FAC86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ODUzZDJhNmJiOTg1MGRlMGE1ZmE4ZWU0ZTczY2QifQ=="/>
  </w:docVars>
  <w:rsids>
    <w:rsidRoot w:val="00000000"/>
    <w:rsid w:val="0C0E7D8C"/>
    <w:rsid w:val="0EB208AB"/>
    <w:rsid w:val="118325C0"/>
    <w:rsid w:val="28074CD0"/>
    <w:rsid w:val="3284589B"/>
    <w:rsid w:val="3C340342"/>
    <w:rsid w:val="43F41EE2"/>
    <w:rsid w:val="45485D39"/>
    <w:rsid w:val="4CC33D72"/>
    <w:rsid w:val="534052CB"/>
    <w:rsid w:val="5EF71B97"/>
    <w:rsid w:val="64A15173"/>
    <w:rsid w:val="6E3B25AB"/>
    <w:rsid w:val="6ED76777"/>
    <w:rsid w:val="71334DC6"/>
    <w:rsid w:val="781A4B11"/>
    <w:rsid w:val="7EAB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黑体" w:cs="Times New Roman"/>
      <w:kern w:val="2"/>
      <w:sz w:val="36"/>
      <w:szCs w:val="36"/>
      <w:lang w:val="en-US" w:eastAsia="zh-CN" w:bidi="ar"/>
    </w:rPr>
  </w:style>
  <w:style w:type="paragraph" w:styleId="4">
    <w:name w:val="Plain Text"/>
    <w:basedOn w:val="1"/>
    <w:qFormat/>
    <w:uiPriority w:val="0"/>
    <w:rPr>
      <w:rFonts w:ascii="宋体" w:hAnsi="Courier New"/>
      <w:kern w:val="0"/>
      <w:sz w:val="20"/>
    </w:rPr>
  </w:style>
  <w:style w:type="paragraph" w:styleId="5">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7439</Words>
  <Characters>7781</Characters>
  <Lines>1</Lines>
  <Paragraphs>1</Paragraphs>
  <TotalTime>89</TotalTime>
  <ScaleCrop>false</ScaleCrop>
  <LinksUpToDate>false</LinksUpToDate>
  <CharactersWithSpaces>8018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2022-01-14T01:04:00Z</dcterms:created>
  <dc:creator>WEI</dc:creator>
  <cp:lastModifiedBy></cp:lastModifiedBy>
  <dcterms:modified xsi:type="dcterms:W3CDTF">2024-09-09T09:38:04Z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B85B1087C2384ECA912D2277554829EA</vt:lpwstr>
  </property>
</Properties>
</file>